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BFA82" w14:textId="5207D716" w:rsidR="00ED77EE" w:rsidRPr="00ED77EE" w:rsidRDefault="00E47B2E" w:rsidP="00ED77EE">
      <w:pPr>
        <w:pStyle w:val="InforDatum"/>
      </w:pPr>
      <w:r>
        <w:t>08</w:t>
      </w:r>
      <w:r w:rsidR="00475EAF">
        <w:t xml:space="preserve"> January 2020</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14:paraId="4F7E83E1" w14:textId="77777777" w:rsidTr="00ED77EE">
            <w:trPr>
              <w:trHeight w:hRule="exact" w:val="454"/>
            </w:trPr>
            <w:tc>
              <w:tcPr>
                <w:tcW w:w="9494" w:type="dxa"/>
              </w:tcPr>
              <w:p w14:paraId="26F63C92" w14:textId="77777777" w:rsidR="00887B3A" w:rsidRDefault="00887B3A" w:rsidP="00BC752D">
                <w:pPr>
                  <w:pStyle w:val="Vorlagenname"/>
                </w:pPr>
                <w:r w:rsidRPr="00D84545">
                  <w:t>Press</w:t>
                </w:r>
                <w:r w:rsidR="00BC752D">
                  <w:t xml:space="preserve"> Release</w:t>
                </w:r>
              </w:p>
            </w:tc>
          </w:tr>
        </w:sdtContent>
      </w:sdt>
    </w:tbl>
    <w:p w14:paraId="43963C95" w14:textId="77777777" w:rsidR="00D834AC" w:rsidRDefault="00375C5D" w:rsidP="00D834AC">
      <w:pPr>
        <w:pStyle w:val="Flietext"/>
      </w:pPr>
      <w:r>
        <w:t xml:space="preserve">   </w:t>
      </w:r>
      <w:bookmarkEnd w:id="0"/>
    </w:p>
    <w:p w14:paraId="759F04E8" w14:textId="77777777" w:rsidR="001F1A2A" w:rsidRPr="001F1A2A" w:rsidRDefault="00213550" w:rsidP="0033409D">
      <w:pPr>
        <w:pStyle w:val="Flietext"/>
        <w:spacing w:line="480" w:lineRule="auto"/>
      </w:pPr>
      <w:bookmarkStart w:id="1" w:name="Start"/>
      <w:r>
        <w:t>INTERSCHUTZ 2020 (15–20 June):</w:t>
      </w:r>
    </w:p>
    <w:p w14:paraId="708C1DE2" w14:textId="2F6EEA35" w:rsidR="000E26B7" w:rsidRPr="00FB7675" w:rsidRDefault="00623C3E" w:rsidP="000E26B7">
      <w:pPr>
        <w:pStyle w:val="Flietext"/>
        <w:tabs>
          <w:tab w:val="left" w:pos="4485"/>
        </w:tabs>
        <w:rPr>
          <w:b/>
        </w:rPr>
      </w:pPr>
      <w:r>
        <w:rPr>
          <w:b/>
        </w:rPr>
        <w:t>All systems “go” for 2020 – the</w:t>
      </w:r>
      <w:r w:rsidR="00B66ADB">
        <w:rPr>
          <w:b/>
        </w:rPr>
        <w:t xml:space="preserve"> year of</w:t>
      </w:r>
      <w:r>
        <w:rPr>
          <w:b/>
        </w:rPr>
        <w:t xml:space="preserve"> </w:t>
      </w:r>
      <w:r w:rsidR="00780FE9">
        <w:rPr>
          <w:b/>
        </w:rPr>
        <w:t>INTERSCHUTZ</w:t>
      </w:r>
    </w:p>
    <w:p w14:paraId="4A634CA1" w14:textId="77777777" w:rsidR="00544A81" w:rsidRDefault="00544A81" w:rsidP="00AD6898">
      <w:pPr>
        <w:pStyle w:val="Flietext"/>
        <w:tabs>
          <w:tab w:val="left" w:pos="4485"/>
        </w:tabs>
        <w:rPr>
          <w:i/>
        </w:rPr>
      </w:pPr>
    </w:p>
    <w:p w14:paraId="5E7F9B1F" w14:textId="6DB580DD" w:rsidR="00354BB6" w:rsidRDefault="00780FE9" w:rsidP="00AD6898">
      <w:pPr>
        <w:pStyle w:val="Flietext"/>
        <w:tabs>
          <w:tab w:val="left" w:pos="4485"/>
        </w:tabs>
        <w:rPr>
          <w:i/>
        </w:rPr>
      </w:pPr>
      <w:r>
        <w:rPr>
          <w:i/>
        </w:rPr>
        <w:t xml:space="preserve">The countdown is </w:t>
      </w:r>
      <w:r w:rsidR="00196C63">
        <w:rPr>
          <w:i/>
        </w:rPr>
        <w:t>on</w:t>
      </w:r>
      <w:r>
        <w:rPr>
          <w:i/>
        </w:rPr>
        <w:t>, and the</w:t>
      </w:r>
      <w:r w:rsidR="00196C63">
        <w:rPr>
          <w:i/>
        </w:rPr>
        <w:t xml:space="preserve"> excitement is mounting. With roughly </w:t>
      </w:r>
      <w:r>
        <w:rPr>
          <w:i/>
        </w:rPr>
        <w:t xml:space="preserve">six months </w:t>
      </w:r>
      <w:r w:rsidR="00E50652">
        <w:rPr>
          <w:i/>
        </w:rPr>
        <w:t xml:space="preserve">left </w:t>
      </w:r>
      <w:r w:rsidR="00196C63">
        <w:rPr>
          <w:i/>
        </w:rPr>
        <w:t>until</w:t>
      </w:r>
      <w:r>
        <w:rPr>
          <w:i/>
        </w:rPr>
        <w:t xml:space="preserve"> the start of INTERSCHUTZ, </w:t>
      </w:r>
      <w:r w:rsidR="00E50652">
        <w:rPr>
          <w:i/>
        </w:rPr>
        <w:t>all systems are “go”</w:t>
      </w:r>
      <w:r w:rsidR="00196C63">
        <w:rPr>
          <w:i/>
        </w:rPr>
        <w:t xml:space="preserve"> for an extraordinary showcase</w:t>
      </w:r>
      <w:r w:rsidR="00D5742C">
        <w:rPr>
          <w:i/>
        </w:rPr>
        <w:t xml:space="preserve"> in </w:t>
      </w:r>
      <w:r w:rsidR="00E50652">
        <w:rPr>
          <w:i/>
        </w:rPr>
        <w:t>June</w:t>
      </w:r>
      <w:r>
        <w:rPr>
          <w:i/>
        </w:rPr>
        <w:t xml:space="preserve">. In terms of </w:t>
      </w:r>
      <w:r w:rsidR="00427735">
        <w:rPr>
          <w:i/>
        </w:rPr>
        <w:t>numbers, the event is already delivering record-breaking results, particularly in terms of the exhibitor response from abroad</w:t>
      </w:r>
      <w:r>
        <w:rPr>
          <w:i/>
        </w:rPr>
        <w:t xml:space="preserve">. Meanwhile, </w:t>
      </w:r>
      <w:r w:rsidR="00F17F52">
        <w:rPr>
          <w:i/>
        </w:rPr>
        <w:t xml:space="preserve">various </w:t>
      </w:r>
      <w:r>
        <w:rPr>
          <w:i/>
        </w:rPr>
        <w:t xml:space="preserve">accommodation partners are </w:t>
      </w:r>
      <w:r w:rsidR="00E50652">
        <w:rPr>
          <w:i/>
        </w:rPr>
        <w:t xml:space="preserve">working behind the scenes to </w:t>
      </w:r>
      <w:r w:rsidR="00427735">
        <w:rPr>
          <w:i/>
        </w:rPr>
        <w:t>help</w:t>
      </w:r>
      <w:r w:rsidR="00E50652">
        <w:rPr>
          <w:i/>
        </w:rPr>
        <w:t xml:space="preserve"> visitors find </w:t>
      </w:r>
      <w:r w:rsidR="00427735">
        <w:rPr>
          <w:i/>
        </w:rPr>
        <w:t xml:space="preserve">exactly the right </w:t>
      </w:r>
      <w:r w:rsidR="00F17F52">
        <w:rPr>
          <w:i/>
        </w:rPr>
        <w:t>rooms for their stay</w:t>
      </w:r>
      <w:r w:rsidR="00E50652">
        <w:rPr>
          <w:i/>
        </w:rPr>
        <w:t>.</w:t>
      </w:r>
      <w:r>
        <w:rPr>
          <w:i/>
        </w:rPr>
        <w:t xml:space="preserve"> </w:t>
      </w:r>
      <w:r w:rsidR="00F17F52">
        <w:rPr>
          <w:i/>
        </w:rPr>
        <w:t>All signs are pointing to a truly memorable event, not least thanks to its strong exhibitor lineup.</w:t>
      </w:r>
    </w:p>
    <w:p w14:paraId="606EDDE9" w14:textId="77777777" w:rsidR="004862F2" w:rsidRPr="003838EB" w:rsidRDefault="004862F2" w:rsidP="00AD6898">
      <w:pPr>
        <w:pStyle w:val="Flietext"/>
        <w:tabs>
          <w:tab w:val="left" w:pos="4485"/>
        </w:tabs>
        <w:rPr>
          <w:b/>
        </w:rPr>
      </w:pPr>
    </w:p>
    <w:p w14:paraId="184411D5" w14:textId="4879AD89" w:rsidR="003A6702" w:rsidRDefault="00AD6898" w:rsidP="00EB052C">
      <w:pPr>
        <w:pStyle w:val="Flietext"/>
        <w:tabs>
          <w:tab w:val="left" w:pos="4485"/>
        </w:tabs>
      </w:pPr>
      <w:bookmarkStart w:id="2" w:name="Zeile2"/>
      <w:bookmarkStart w:id="3" w:name="Ansprechpartner"/>
      <w:bookmarkEnd w:id="1"/>
      <w:bookmarkEnd w:id="2"/>
      <w:bookmarkEnd w:id="3"/>
      <w:r>
        <w:rPr>
          <w:b/>
        </w:rPr>
        <w:t>Hannover</w:t>
      </w:r>
      <w:r>
        <w:t>. With tickets on sale and demand looking strong, things are really starting to heat up for INTERSSCHUTZ 2020. But of course, behind the scenes, preparations for the show have been running hot for many months. And all the hard work is pa</w:t>
      </w:r>
      <w:r w:rsidR="00971840">
        <w:t xml:space="preserve">ying off: The latest figures </w:t>
      </w:r>
      <w:r>
        <w:t>show that the world’s leading event for fire prevention, disaster relief and safety and security will feature some 1,450 companies, institutions and industry associations. Between them, these exhibitors have so far booked more than 93,000 square meters (over 1 million sq. ft.) of display space. With more registrations and bookings coming in every week, it is hard to predict what the final tally will be, but it is already clear that INTERSCHUTZ will break the all-time record it set in 2015. The show is also breaking new ground in terms of international participation, with exhibitors from abroad now outnumbering exhibitors from Germany for the very first time. Added to the international mix are a number of high-</w:t>
      </w:r>
      <w:r w:rsidR="00971840">
        <w:t>caliber</w:t>
      </w:r>
      <w:r>
        <w:t xml:space="preserve"> delegations </w:t>
      </w:r>
      <w:r>
        <w:lastRenderedPageBreak/>
        <w:t xml:space="preserve">from countries </w:t>
      </w:r>
      <w:r w:rsidR="00971840">
        <w:t>such as</w:t>
      </w:r>
      <w:r>
        <w:t xml:space="preserve"> Australia, Denmark and the Czech Republic.</w:t>
      </w:r>
    </w:p>
    <w:p w14:paraId="066CD839" w14:textId="77777777" w:rsidR="003A6702" w:rsidRDefault="003A6702" w:rsidP="00EB052C">
      <w:pPr>
        <w:pStyle w:val="Flietext"/>
        <w:tabs>
          <w:tab w:val="left" w:pos="4485"/>
        </w:tabs>
      </w:pPr>
    </w:p>
    <w:p w14:paraId="18AFACE5" w14:textId="73B8B14A" w:rsidR="003A6702" w:rsidRPr="003A6702" w:rsidRDefault="00452875" w:rsidP="00EB052C">
      <w:pPr>
        <w:pStyle w:val="Flietext"/>
        <w:tabs>
          <w:tab w:val="left" w:pos="4485"/>
        </w:tabs>
        <w:rPr>
          <w:b/>
        </w:rPr>
      </w:pPr>
      <w:r>
        <w:rPr>
          <w:b/>
        </w:rPr>
        <w:t xml:space="preserve">Bright ideas, equipment and </w:t>
      </w:r>
      <w:r w:rsidR="006450A9">
        <w:rPr>
          <w:b/>
        </w:rPr>
        <w:t xml:space="preserve">technology </w:t>
      </w:r>
      <w:r w:rsidR="003A6702">
        <w:rPr>
          <w:b/>
        </w:rPr>
        <w:t xml:space="preserve">from around the </w:t>
      </w:r>
      <w:r w:rsidR="00971840">
        <w:rPr>
          <w:b/>
        </w:rPr>
        <w:t>globe</w:t>
      </w:r>
    </w:p>
    <w:p w14:paraId="26888AC9" w14:textId="77777777" w:rsidR="003A6702" w:rsidRDefault="003A6702" w:rsidP="00EB052C">
      <w:pPr>
        <w:pStyle w:val="Flietext"/>
        <w:tabs>
          <w:tab w:val="left" w:pos="4485"/>
        </w:tabs>
      </w:pPr>
    </w:p>
    <w:p w14:paraId="5F410055" w14:textId="6AF72C99" w:rsidR="00EB052C" w:rsidRDefault="00A762CB" w:rsidP="00EB052C">
      <w:pPr>
        <w:pStyle w:val="Flietext"/>
        <w:tabs>
          <w:tab w:val="left" w:pos="4485"/>
        </w:tabs>
      </w:pPr>
      <w:r>
        <w:t xml:space="preserve">“INTERSCHUTZ is an event of global flagship stature – the figures say it all,” commented Martin Folkerts, Global Director INTERSCHUTZ at Deutsche Messe. “INTERSCHUTZ </w:t>
      </w:r>
      <w:r w:rsidR="00452875">
        <w:t>brings together pioneering ideas, equipment and technology</w:t>
      </w:r>
      <w:r>
        <w:t xml:space="preserve"> from around the world. It </w:t>
      </w:r>
      <w:r w:rsidR="00452875">
        <w:t>puts</w:t>
      </w:r>
      <w:r>
        <w:t xml:space="preserve"> key </w:t>
      </w:r>
      <w:r w:rsidR="00452875">
        <w:t xml:space="preserve">players in touch with one another, and is </w:t>
      </w:r>
      <w:r>
        <w:t xml:space="preserve">a springboard for new thinking and </w:t>
      </w:r>
      <w:r w:rsidR="00452875">
        <w:t>novel initiatives. J</w:t>
      </w:r>
      <w:r>
        <w:t>ust as importantly, it is a major meeting hub for the globa</w:t>
      </w:r>
      <w:r w:rsidR="00452875">
        <w:t>l emergency services community.”</w:t>
      </w:r>
    </w:p>
    <w:p w14:paraId="5BB6A960" w14:textId="77777777" w:rsidR="004E640C" w:rsidRDefault="004E640C" w:rsidP="00EB052C">
      <w:pPr>
        <w:pStyle w:val="Flietext"/>
        <w:tabs>
          <w:tab w:val="left" w:pos="4485"/>
        </w:tabs>
      </w:pPr>
    </w:p>
    <w:p w14:paraId="098CA251" w14:textId="31F8695C" w:rsidR="004E640C" w:rsidRDefault="004E640C" w:rsidP="00EB052C">
      <w:pPr>
        <w:pStyle w:val="Flietext"/>
        <w:tabs>
          <w:tab w:val="left" w:pos="4485"/>
        </w:tabs>
      </w:pPr>
      <w:r>
        <w:t xml:space="preserve">The world’s market leaders in equipment and technology for the emergency services will all be exhibiting at INTERSCHUTZ. Among them will be Rosenbauer </w:t>
      </w:r>
      <w:r w:rsidR="001F7295">
        <w:t>(</w:t>
      </w:r>
      <w:r>
        <w:t>Austria</w:t>
      </w:r>
      <w:r w:rsidR="001F7295">
        <w:t>)</w:t>
      </w:r>
      <w:r>
        <w:t xml:space="preserve">, Oshkosh Corporation </w:t>
      </w:r>
      <w:r w:rsidR="001F7295">
        <w:t>(</w:t>
      </w:r>
      <w:r>
        <w:t>USA</w:t>
      </w:r>
      <w:r w:rsidR="001F7295">
        <w:t>)</w:t>
      </w:r>
      <w:r>
        <w:t xml:space="preserve">, Desautel </w:t>
      </w:r>
      <w:r w:rsidR="001F7295">
        <w:t>(</w:t>
      </w:r>
      <w:r>
        <w:t>France</w:t>
      </w:r>
      <w:r w:rsidR="001F7295">
        <w:t>)</w:t>
      </w:r>
      <w:r>
        <w:t xml:space="preserve">, Scania </w:t>
      </w:r>
      <w:r w:rsidR="001F7295">
        <w:t>(</w:t>
      </w:r>
      <w:r>
        <w:t>Sweden</w:t>
      </w:r>
      <w:r w:rsidR="001F7295">
        <w:t>), Wiss (</w:t>
      </w:r>
      <w:r>
        <w:t>Poland</w:t>
      </w:r>
      <w:r w:rsidR="001F7295">
        <w:t>)</w:t>
      </w:r>
      <w:r>
        <w:t xml:space="preserve">, Bronto Skylift </w:t>
      </w:r>
      <w:r w:rsidR="001F7295">
        <w:t>(</w:t>
      </w:r>
      <w:r>
        <w:t>Finland</w:t>
      </w:r>
      <w:r w:rsidR="001F7295">
        <w:t>)</w:t>
      </w:r>
      <w:r>
        <w:t xml:space="preserve">, Volcan </w:t>
      </w:r>
      <w:r w:rsidR="001F7295">
        <w:t>(</w:t>
      </w:r>
      <w:r>
        <w:t>Turkey</w:t>
      </w:r>
      <w:r w:rsidR="001F7295">
        <w:t>) and</w:t>
      </w:r>
      <w:r>
        <w:t xml:space="preserve">Daimler, Dräger, </w:t>
      </w:r>
      <w:r>
        <w:rPr>
          <w:color w:val="000000" w:themeColor="text1"/>
        </w:rPr>
        <w:t>HAIX</w:t>
      </w:r>
      <w:r>
        <w:t>, Magirus, MAN, VW, WAS and Ziegler</w:t>
      </w:r>
      <w:r w:rsidR="001F7295">
        <w:t xml:space="preserve"> (Germany)</w:t>
      </w:r>
      <w:r>
        <w:t xml:space="preserve">. </w:t>
      </w:r>
      <w:r w:rsidR="001F7295">
        <w:t>Alongside</w:t>
      </w:r>
      <w:r>
        <w:t xml:space="preserve"> these commercial exhibit</w:t>
      </w:r>
      <w:r w:rsidR="001F7295">
        <w:t>ors, there will be a solid line</w:t>
      </w:r>
      <w:r>
        <w:t xml:space="preserve">up of non-commercial exhibitors, chief among them INTERSCHUTZ partners the German Fire Protection Association (GFPA), the German Fire Services Association (DFV) and the German Engineering Federation (VDMA). The non-commercial exhibitor contingent will also include the Hannover Fire Department, the Lower Saxony Firefighters Association and Region Hannover as key supporters. Germany’s Agency for Technical Relief (THW), the Federal Office of Civil Protection and Disaster Assistance (BBK) and the German Lifeguard Association (DLRG) will also be there – in the civil protection display area in Hall 17. Similarly, the first responder organizations German Red Cross (DRK), German St John Ambulance (Johanniter-Unfall-Hilfe) and Malteser Hilfsdienst will </w:t>
      </w:r>
      <w:r w:rsidR="006A5F51">
        <w:t>offer a</w:t>
      </w:r>
      <w:r>
        <w:t xml:space="preserve"> </w:t>
      </w:r>
      <w:r w:rsidR="006A5F51">
        <w:t>top-notch</w:t>
      </w:r>
      <w:r>
        <w:t xml:space="preserve"> program of presentations and live </w:t>
      </w:r>
      <w:r w:rsidR="006A5F51">
        <w:t>demos</w:t>
      </w:r>
      <w:r>
        <w:t xml:space="preserve"> </w:t>
      </w:r>
      <w:r w:rsidR="006A5F51">
        <w:t>of relevance to the</w:t>
      </w:r>
      <w:r>
        <w:t xml:space="preserve"> rescue services and civil protection</w:t>
      </w:r>
      <w:r w:rsidR="006A5F51">
        <w:t xml:space="preserve"> in Hall 26</w:t>
      </w:r>
      <w:r>
        <w:t>. The internati</w:t>
      </w:r>
      <w:r w:rsidR="006A5F51">
        <w:t xml:space="preserve">onal perspective on these topics </w:t>
      </w:r>
      <w:r>
        <w:t xml:space="preserve">will be provided by the European Commission, the International Association of Fire and Rescue Services (CTIF) and the Federation of the European Union Fire Officer Associations (FEU). Other </w:t>
      </w:r>
      <w:r>
        <w:lastRenderedPageBreak/>
        <w:t>topics include fire prevention, championed by the Association of German Fire Protection Equipment Manufacturers (bvfa) and others, and firefighter incident-site h</w:t>
      </w:r>
      <w:r w:rsidR="006A5F51">
        <w:t xml:space="preserve">ygiene and occupational cancer as presented </w:t>
      </w:r>
      <w:r>
        <w:t xml:space="preserve">by Branmen Me Kreft from Norway and the verdi trade union and the FeuerKrebs gUG foundation from Germany. There will also be presentations and discussions on post-traumatic stress disorder and suicide among front-line emergency first responders; the challenge of unexploded munitions in the sea; and women in the fire services. </w:t>
      </w:r>
    </w:p>
    <w:p w14:paraId="733BBA1D" w14:textId="77777777" w:rsidR="003A6702" w:rsidRDefault="003A6702" w:rsidP="00EB052C">
      <w:pPr>
        <w:pStyle w:val="Flietext"/>
        <w:tabs>
          <w:tab w:val="left" w:pos="4485"/>
        </w:tabs>
      </w:pPr>
    </w:p>
    <w:p w14:paraId="555FEFAF" w14:textId="77777777" w:rsidR="003A6702" w:rsidRPr="003A6702" w:rsidRDefault="003A6702" w:rsidP="00EB052C">
      <w:pPr>
        <w:pStyle w:val="Flietext"/>
        <w:tabs>
          <w:tab w:val="left" w:pos="4485"/>
        </w:tabs>
        <w:rPr>
          <w:b/>
        </w:rPr>
      </w:pPr>
      <w:r>
        <w:rPr>
          <w:b/>
        </w:rPr>
        <w:t>There is still accommodation available in Hannover</w:t>
      </w:r>
    </w:p>
    <w:p w14:paraId="5C7ADDDF" w14:textId="77777777" w:rsidR="003A6702" w:rsidRDefault="003A6702" w:rsidP="00EB052C">
      <w:pPr>
        <w:pStyle w:val="Flietext"/>
        <w:tabs>
          <w:tab w:val="left" w:pos="4485"/>
        </w:tabs>
      </w:pPr>
    </w:p>
    <w:p w14:paraId="0E2A9091" w14:textId="421C5F50" w:rsidR="007761E7" w:rsidRDefault="003A6702" w:rsidP="00EB052C">
      <w:pPr>
        <w:pStyle w:val="Flietext"/>
        <w:tabs>
          <w:tab w:val="left" w:pos="4485"/>
        </w:tabs>
      </w:pPr>
      <w:r>
        <w:t xml:space="preserve">INTERSCHUTZ will be held alongside the 29th German Firefighting Convention, and between them, these two mega-events are putting increased pressure on accommodation in and around Hannover. Hotels and vacation homes are already heavily booked. Nevertheless, Hannover Marketing &amp; Tourismus GmbH (HMTG) is doing everything it can to provide further accommodation options. These include the mobile home park directly adjacent to the Hannover Exhibition Center </w:t>
      </w:r>
      <w:r w:rsidRPr="00DE5BF5">
        <w:t xml:space="preserve">(Link: </w:t>
      </w:r>
      <w:hyperlink r:id="rId10" w:history="1">
        <w:r w:rsidR="00797A26" w:rsidRPr="00482745">
          <w:rPr>
            <w:rStyle w:val="Hyperlink"/>
          </w:rPr>
          <w:t>https://www.gfv-messe.de/wohnwagenplatz</w:t>
        </w:r>
      </w:hyperlink>
      <w:r w:rsidR="00797A26">
        <w:t xml:space="preserve"> )</w:t>
      </w:r>
      <w:r w:rsidRPr="00DE5BF5">
        <w:t xml:space="preserve">. About half of the park’s 400 berths are still available. HMTG is currently also developing an online exchange for alternative forms of accommodation, such as private accommodation and camping grounds (Link: </w:t>
      </w:r>
      <w:hyperlink r:id="rId11" w:history="1">
        <w:r w:rsidRPr="00DE5BF5">
          <w:rPr>
            <w:rStyle w:val="Hyperlink"/>
          </w:rPr>
          <w:t>https://www.hannover.de/Veranstaltungskalender/Messen-Kongresse/Interschutz-2020</w:t>
        </w:r>
      </w:hyperlink>
      <w:r w:rsidRPr="00DE5BF5">
        <w:t>).</w:t>
      </w:r>
    </w:p>
    <w:p w14:paraId="11F8D4A2" w14:textId="77777777" w:rsidR="007761E7" w:rsidRDefault="007761E7" w:rsidP="00EB052C">
      <w:pPr>
        <w:pStyle w:val="Flietext"/>
        <w:tabs>
          <w:tab w:val="left" w:pos="4485"/>
        </w:tabs>
      </w:pPr>
      <w:r>
        <w:t>“We want people to feel welcome here in Hannover,” Folkerts explains. “So, quite apart from putting on an unrivalled showcase, we are doing our utmost to be good hosts.”</w:t>
      </w:r>
    </w:p>
    <w:p w14:paraId="1202090C" w14:textId="77777777" w:rsidR="00C53175" w:rsidRDefault="00C53175" w:rsidP="00AD6898">
      <w:pPr>
        <w:pStyle w:val="Flietext"/>
        <w:tabs>
          <w:tab w:val="left" w:pos="4485"/>
        </w:tabs>
      </w:pPr>
    </w:p>
    <w:p w14:paraId="06C815A1" w14:textId="77777777" w:rsidR="00DE5BF5" w:rsidRPr="00A3557A" w:rsidRDefault="00DE5BF5" w:rsidP="00DE5BF5">
      <w:pPr>
        <w:pStyle w:val="Flietext"/>
        <w:tabs>
          <w:tab w:val="left" w:pos="4485"/>
        </w:tabs>
      </w:pPr>
      <w:r>
        <w:rPr>
          <w:b/>
        </w:rPr>
        <w:t>About INTERSCHUTZ</w:t>
      </w:r>
    </w:p>
    <w:p w14:paraId="702A6730" w14:textId="44F28872" w:rsidR="00AD6898" w:rsidRPr="0081615D" w:rsidRDefault="00DE5BF5" w:rsidP="00DE5BF5">
      <w:pPr>
        <w:pStyle w:val="Flietext"/>
        <w:tabs>
          <w:tab w:val="left" w:pos="4485"/>
        </w:tabs>
        <w:rPr>
          <w:color w:val="000000" w:themeColor="text1"/>
        </w:rPr>
      </w:pPr>
      <w:r w:rsidRPr="00993AE2">
        <w:rPr>
          <w:rFonts w:asciiTheme="minorHAnsi" w:hAnsiTheme="minorHAnsi"/>
        </w:rPr>
        <w:t xml:space="preserve">INTERSCHUTZ is the world’s leading trade fair for the fire and rescue services, civil protection, safety and security. The next INTERSCHUTZ will be held from 15 to 20 June 2020 in Hannover. INTERSCHUTZ presents a comprehensive array of products, technologies and services, grouped into six main categories: Fire </w:t>
      </w:r>
      <w:r w:rsidRPr="00993AE2">
        <w:rPr>
          <w:rFonts w:asciiTheme="minorHAnsi" w:hAnsiTheme="minorHAnsi"/>
        </w:rPr>
        <w:lastRenderedPageBreak/>
        <w:t>Fighting, Fire Prevention, Rescue Services, Civil Protection, Communications &amp; Control Center Solutions, and Protective Equipment. The lead theme for INTERSCHUTZ 2020 is “Teams, Tactics, Technology – Connected for Protection and Rescue.” Further INTERSCHUTZ events around the world: AFAC powered by INTERSCHUTZ (2</w:t>
      </w:r>
      <w:r>
        <w:rPr>
          <w:rFonts w:asciiTheme="minorHAnsi" w:hAnsiTheme="minorHAnsi"/>
        </w:rPr>
        <w:t>5–28</w:t>
      </w:r>
      <w:r w:rsidRPr="00993AE2">
        <w:rPr>
          <w:rFonts w:asciiTheme="minorHAnsi" w:hAnsiTheme="minorHAnsi"/>
        </w:rPr>
        <w:t xml:space="preserve"> August 20</w:t>
      </w:r>
      <w:r>
        <w:rPr>
          <w:rFonts w:asciiTheme="minorHAnsi" w:hAnsiTheme="minorHAnsi"/>
        </w:rPr>
        <w:t>20)</w:t>
      </w:r>
      <w:r w:rsidRPr="00993AE2">
        <w:rPr>
          <w:rFonts w:asciiTheme="minorHAnsi" w:hAnsiTheme="minorHAnsi"/>
        </w:rPr>
        <w:t xml:space="preserve"> in Melbourne/Australia</w:t>
      </w:r>
      <w:r>
        <w:rPr>
          <w:rFonts w:asciiTheme="minorHAnsi" w:hAnsiTheme="minorHAnsi"/>
        </w:rPr>
        <w:t>, REAS powered by INTERSCHUTZ (2–4</w:t>
      </w:r>
      <w:r w:rsidRPr="00993AE2">
        <w:rPr>
          <w:rFonts w:asciiTheme="minorHAnsi" w:hAnsiTheme="minorHAnsi"/>
        </w:rPr>
        <w:t xml:space="preserve"> October 20</w:t>
      </w:r>
      <w:r>
        <w:rPr>
          <w:rFonts w:asciiTheme="minorHAnsi" w:hAnsiTheme="minorHAnsi"/>
        </w:rPr>
        <w:t>20)</w:t>
      </w:r>
      <w:r w:rsidRPr="00993AE2">
        <w:rPr>
          <w:rFonts w:asciiTheme="minorHAnsi" w:hAnsiTheme="minorHAnsi"/>
        </w:rPr>
        <w:t xml:space="preserve"> in Montichiari/Italy</w:t>
      </w:r>
      <w:r>
        <w:rPr>
          <w:rFonts w:asciiTheme="minorHAnsi" w:hAnsiTheme="minorHAnsi"/>
        </w:rPr>
        <w:t>, CEFE powered by INTERSCHUTZ (9</w:t>
      </w:r>
      <w:r w:rsidRPr="00993AE2">
        <w:rPr>
          <w:rFonts w:asciiTheme="minorHAnsi" w:hAnsiTheme="minorHAnsi"/>
        </w:rPr>
        <w:t>–</w:t>
      </w:r>
      <w:r>
        <w:rPr>
          <w:rFonts w:asciiTheme="minorHAnsi" w:hAnsiTheme="minorHAnsi"/>
        </w:rPr>
        <w:t xml:space="preserve">11 </w:t>
      </w:r>
      <w:r w:rsidRPr="00993AE2">
        <w:rPr>
          <w:rFonts w:asciiTheme="minorHAnsi" w:hAnsiTheme="minorHAnsi"/>
        </w:rPr>
        <w:t>November 20</w:t>
      </w:r>
      <w:r>
        <w:rPr>
          <w:rFonts w:asciiTheme="minorHAnsi" w:hAnsiTheme="minorHAnsi"/>
        </w:rPr>
        <w:t>20)</w:t>
      </w:r>
      <w:r w:rsidRPr="00993AE2">
        <w:rPr>
          <w:rFonts w:asciiTheme="minorHAnsi" w:hAnsiTheme="minorHAnsi"/>
        </w:rPr>
        <w:t xml:space="preserve"> in Shanghai/China and INTERSCHUTZ USA (13–17 October 2020</w:t>
      </w:r>
      <w:r>
        <w:rPr>
          <w:rFonts w:asciiTheme="minorHAnsi" w:hAnsiTheme="minorHAnsi"/>
        </w:rPr>
        <w:t>)</w:t>
      </w:r>
      <w:r w:rsidRPr="00993AE2">
        <w:rPr>
          <w:rFonts w:asciiTheme="minorHAnsi" w:hAnsiTheme="minorHAnsi"/>
        </w:rPr>
        <w:t xml:space="preserve"> in </w:t>
      </w:r>
      <w:r w:rsidRPr="00993AE2">
        <w:t>Philadelphia/Pennsylvania</w:t>
      </w:r>
      <w:r w:rsidRPr="00993AE2">
        <w:rPr>
          <w:rFonts w:asciiTheme="minorHAnsi" w:hAnsiTheme="minorHAnsi"/>
        </w:rPr>
        <w:t>.</w:t>
      </w:r>
    </w:p>
    <w:p w14:paraId="4D2ADE6D" w14:textId="5CA27843" w:rsidR="00AD6898" w:rsidRDefault="00AD6898" w:rsidP="00AD6898">
      <w:pPr>
        <w:pStyle w:val="Flietext"/>
        <w:tabs>
          <w:tab w:val="left" w:pos="4485"/>
        </w:tabs>
      </w:pPr>
    </w:p>
    <w:p w14:paraId="00A3DE82" w14:textId="12D874AA" w:rsidR="00AD6898" w:rsidRPr="001F1A2A" w:rsidRDefault="00AD6898" w:rsidP="00AD6898">
      <w:pPr>
        <w:pStyle w:val="Flietext"/>
      </w:pPr>
      <w:r>
        <w:t xml:space="preserve">No. of characters (incl. spaces): </w:t>
      </w:r>
      <w:r w:rsidR="000559D6">
        <w:t>6</w:t>
      </w:r>
      <w:r>
        <w:t>,</w:t>
      </w:r>
      <w:r w:rsidR="000559D6">
        <w:t>185</w:t>
      </w:r>
    </w:p>
    <w:p w14:paraId="299BCBB6" w14:textId="77777777" w:rsidR="00AD6898" w:rsidRPr="001F1A2A" w:rsidRDefault="00AD6898" w:rsidP="00AD6898">
      <w:pPr>
        <w:pStyle w:val="Flietext"/>
      </w:pPr>
    </w:p>
    <w:p w14:paraId="58E2DE95" w14:textId="77777777" w:rsidR="00AD6898" w:rsidRPr="001F1A2A" w:rsidRDefault="00AD6898" w:rsidP="00AD6898">
      <w:pPr>
        <w:pStyle w:val="Flietext"/>
      </w:pPr>
      <w:r>
        <w:t>Your contact for further information:</w:t>
      </w:r>
    </w:p>
    <w:p w14:paraId="1281DAD4" w14:textId="77777777" w:rsidR="00AD6898" w:rsidRPr="00BC752D" w:rsidRDefault="00AD6898" w:rsidP="00AD6898">
      <w:pPr>
        <w:pStyle w:val="Flietext"/>
        <w:rPr>
          <w:lang w:val="de-DE"/>
        </w:rPr>
      </w:pPr>
      <w:r w:rsidRPr="00BC752D">
        <w:rPr>
          <w:lang w:val="de-DE"/>
        </w:rPr>
        <w:t>Katja Wohlers</w:t>
      </w:r>
    </w:p>
    <w:p w14:paraId="1AB4A6F9" w14:textId="77777777" w:rsidR="00AD6898" w:rsidRPr="00BC752D" w:rsidRDefault="00AD6898" w:rsidP="00AD6898">
      <w:pPr>
        <w:pStyle w:val="Flietext"/>
        <w:rPr>
          <w:lang w:val="de-DE"/>
        </w:rPr>
      </w:pPr>
      <w:r w:rsidRPr="00BC752D">
        <w:rPr>
          <w:lang w:val="de-DE"/>
        </w:rPr>
        <w:t>Tel:</w:t>
      </w:r>
      <w:r w:rsidRPr="00BC752D">
        <w:rPr>
          <w:lang w:val="de-DE"/>
        </w:rPr>
        <w:tab/>
        <w:t>+49 4121 7009150</w:t>
      </w:r>
    </w:p>
    <w:p w14:paraId="1F765B87" w14:textId="77777777" w:rsidR="00AD6898" w:rsidRPr="00BC752D" w:rsidRDefault="00AD6898" w:rsidP="00AD6898">
      <w:pPr>
        <w:pStyle w:val="Flietext"/>
        <w:rPr>
          <w:lang w:val="de-DE"/>
        </w:rPr>
      </w:pPr>
      <w:r w:rsidRPr="00BC752D">
        <w:rPr>
          <w:lang w:val="de-DE"/>
        </w:rPr>
        <w:t>E-mail:</w:t>
      </w:r>
      <w:r w:rsidRPr="00BC752D">
        <w:rPr>
          <w:lang w:val="de-DE"/>
        </w:rPr>
        <w:tab/>
      </w:r>
      <w:hyperlink r:id="rId12" w:history="1">
        <w:r w:rsidRPr="00BC752D">
          <w:rPr>
            <w:rStyle w:val="Hyperlink"/>
            <w:lang w:val="de-DE"/>
          </w:rPr>
          <w:t>mail@katjawohlers.de</w:t>
        </w:r>
      </w:hyperlink>
      <w:r w:rsidRPr="00BC752D">
        <w:rPr>
          <w:lang w:val="de-DE"/>
        </w:rPr>
        <w:t xml:space="preserve"> </w:t>
      </w:r>
    </w:p>
    <w:p w14:paraId="1AA1FEF2" w14:textId="77777777" w:rsidR="00AD6898" w:rsidRPr="00BC752D" w:rsidRDefault="00AD6898" w:rsidP="00AD6898">
      <w:pPr>
        <w:pStyle w:val="Flietext"/>
        <w:rPr>
          <w:lang w:val="de-DE"/>
        </w:rPr>
      </w:pPr>
    </w:p>
    <w:p w14:paraId="53BE4688" w14:textId="77777777" w:rsidR="00AD6898" w:rsidRPr="001F1A2A" w:rsidRDefault="00AD6898" w:rsidP="00AD6898">
      <w:pPr>
        <w:pStyle w:val="Flietext"/>
      </w:pPr>
      <w:r>
        <w:t xml:space="preserve">For related press releases and images, visit: </w:t>
      </w:r>
      <w:bookmarkStart w:id="4" w:name="_GoBack"/>
      <w:bookmarkEnd w:id="4"/>
    </w:p>
    <w:p w14:paraId="58B00B0D" w14:textId="4DC9AD82" w:rsidR="006D74C9" w:rsidRDefault="000559D6" w:rsidP="00FD60A7">
      <w:pPr>
        <w:pStyle w:val="Flietext"/>
      </w:pPr>
      <w:hyperlink r:id="rId13" w:history="1">
        <w:r w:rsidR="00D27D00">
          <w:rPr>
            <w:rStyle w:val="Hyperlink"/>
          </w:rPr>
          <w:t>www.interschutz.de/pressservice</w:t>
        </w:r>
      </w:hyperlink>
    </w:p>
    <w:sectPr w:rsidR="006D74C9" w:rsidSect="002768E0">
      <w:headerReference w:type="default" r:id="rId14"/>
      <w:footerReference w:type="default" r:id="rId15"/>
      <w:headerReference w:type="first" r:id="rId16"/>
      <w:footerReference w:type="first" r:id="rId17"/>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F915" w14:textId="77777777" w:rsidR="00226F9E" w:rsidRDefault="00226F9E" w:rsidP="003857D8">
      <w:r>
        <w:separator/>
      </w:r>
    </w:p>
  </w:endnote>
  <w:endnote w:type="continuationSeparator" w:id="0">
    <w:p w14:paraId="45DA9802" w14:textId="77777777" w:rsidR="00226F9E" w:rsidRDefault="00226F9E"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Calibri"/>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375C5D" w:rsidRPr="0081615D" w14:paraId="7841D435" w14:textId="77777777" w:rsidTr="00364243">
          <w:trPr>
            <w:trHeight w:hRule="exact" w:val="1474"/>
          </w:trPr>
          <w:tc>
            <w:tcPr>
              <w:tcW w:w="1985" w:type="dxa"/>
            </w:tcPr>
            <w:p w14:paraId="06069685" w14:textId="77777777" w:rsidR="00375C5D" w:rsidRPr="00BC752D" w:rsidRDefault="00375C5D" w:rsidP="00364243">
              <w:pPr>
                <w:pStyle w:val="Abbinder"/>
                <w:rPr>
                  <w:lang w:val="de-DE"/>
                </w:rPr>
              </w:pPr>
              <w:r w:rsidRPr="00BC752D">
                <w:rPr>
                  <w:lang w:val="de-DE"/>
                </w:rPr>
                <w:t>Deutsche Messe AG</w:t>
              </w:r>
            </w:p>
            <w:p w14:paraId="45C917DA" w14:textId="77777777" w:rsidR="00375C5D" w:rsidRPr="00BC752D" w:rsidRDefault="00375C5D" w:rsidP="00364243">
              <w:pPr>
                <w:pStyle w:val="Abbinder"/>
                <w:rPr>
                  <w:lang w:val="de-DE"/>
                </w:rPr>
              </w:pPr>
              <w:r w:rsidRPr="00BC752D">
                <w:rPr>
                  <w:lang w:val="de-DE"/>
                </w:rPr>
                <w:t>Messegelände</w:t>
              </w:r>
            </w:p>
            <w:p w14:paraId="4EA4CE20" w14:textId="77777777" w:rsidR="00375C5D" w:rsidRPr="00BC752D" w:rsidRDefault="00375C5D" w:rsidP="00364243">
              <w:pPr>
                <w:pStyle w:val="Abbinder"/>
                <w:rPr>
                  <w:lang w:val="de-DE"/>
                </w:rPr>
              </w:pPr>
              <w:r w:rsidRPr="00BC752D">
                <w:rPr>
                  <w:lang w:val="de-DE"/>
                </w:rPr>
                <w:t>30521 Hannover</w:t>
              </w:r>
            </w:p>
            <w:p w14:paraId="238489DA" w14:textId="77777777" w:rsidR="00375C5D" w:rsidRPr="00BC752D" w:rsidRDefault="00375C5D" w:rsidP="00364243">
              <w:pPr>
                <w:pStyle w:val="Abbinder"/>
                <w:rPr>
                  <w:lang w:val="de-DE"/>
                </w:rPr>
              </w:pPr>
              <w:r w:rsidRPr="00BC752D">
                <w:rPr>
                  <w:lang w:val="de-DE"/>
                </w:rPr>
                <w:t>Germany</w:t>
              </w:r>
            </w:p>
            <w:p w14:paraId="2EA93D13" w14:textId="77777777" w:rsidR="00375C5D" w:rsidRPr="005216D3" w:rsidRDefault="00375C5D" w:rsidP="00364243">
              <w:pPr>
                <w:pStyle w:val="Abbinder"/>
              </w:pPr>
              <w:r w:rsidRPr="005216D3">
                <w:t>Tel.  +49 511 89-0</w:t>
              </w:r>
            </w:p>
            <w:p w14:paraId="2D98C351" w14:textId="77777777" w:rsidR="00375C5D" w:rsidRPr="005216D3" w:rsidRDefault="00375C5D" w:rsidP="00364243">
              <w:pPr>
                <w:pStyle w:val="Abbinder"/>
              </w:pPr>
              <w:r w:rsidRPr="005216D3">
                <w:t xml:space="preserve">Fax  +49 511 </w:t>
              </w:r>
              <w:r w:rsidR="00346BD0">
                <w:t>89-36694</w:t>
              </w:r>
            </w:p>
            <w:p w14:paraId="5889C3DB" w14:textId="77777777" w:rsidR="00375C5D" w:rsidRPr="005216D3" w:rsidRDefault="00375C5D" w:rsidP="00364243">
              <w:pPr>
                <w:pStyle w:val="Abbinder"/>
              </w:pPr>
              <w:r w:rsidRPr="005216D3">
                <w:t>info@messe.de</w:t>
              </w:r>
            </w:p>
            <w:p w14:paraId="382B82B3" w14:textId="77777777" w:rsidR="00375C5D" w:rsidRPr="005216D3" w:rsidRDefault="00375C5D" w:rsidP="00364243">
              <w:pPr>
                <w:pStyle w:val="Abbinder"/>
              </w:pPr>
              <w:r w:rsidRPr="005216D3">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887B3A" w:rsidRPr="00D834AC" w14:paraId="689A0AF3" w14:textId="77777777" w:rsidTr="00D570AF">
      <w:trPr>
        <w:trHeight w:hRule="exact" w:val="284"/>
      </w:trPr>
      <w:tc>
        <w:tcPr>
          <w:tcW w:w="7655" w:type="dxa"/>
          <w:tcBorders>
            <w:top w:val="nil"/>
            <w:left w:val="nil"/>
            <w:bottom w:val="nil"/>
            <w:right w:val="nil"/>
          </w:tcBorders>
        </w:tcPr>
        <w:p w14:paraId="1076E487" w14:textId="77777777" w:rsidR="00887B3A" w:rsidRPr="002768E0" w:rsidRDefault="002D5F79" w:rsidP="00F833E4">
          <w:pPr>
            <w:pStyle w:val="Flietextl"/>
          </w:pPr>
          <w:bookmarkStart w:id="6" w:name="Nr1"/>
          <w:r>
            <w:t xml:space="preserve"> No. 030-2020 – 414-</w:t>
          </w:r>
          <w:bookmarkEnd w:id="6"/>
          <w:r>
            <w:t xml:space="preserve">KW/Ger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3C29B87B" w14:textId="2110C376" w:rsidR="00D570AF" w:rsidRPr="00A3778B" w:rsidRDefault="00D570AF" w:rsidP="00D570AF">
                  <w:pPr>
                    <w:pStyle w:val="Flietextr"/>
                  </w:pPr>
                  <w:r w:rsidRPr="00A3778B">
                    <w:fldChar w:fldCharType="begin"/>
                  </w:r>
                  <w:r w:rsidRPr="00A3778B">
                    <w:instrText>PAGE</w:instrText>
                  </w:r>
                  <w:r w:rsidRPr="00A3778B">
                    <w:fldChar w:fldCharType="separate"/>
                  </w:r>
                  <w:r w:rsidR="000559D6">
                    <w:rPr>
                      <w:noProof/>
                    </w:rPr>
                    <w:t>3</w:t>
                  </w:r>
                  <w:r w:rsidRPr="00A3778B">
                    <w:fldChar w:fldCharType="end"/>
                  </w:r>
                  <w:r>
                    <w:t>/</w:t>
                  </w:r>
                  <w:r w:rsidRPr="00A3778B">
                    <w:fldChar w:fldCharType="begin"/>
                  </w:r>
                  <w:r w:rsidRPr="00A3778B">
                    <w:instrText>NUMPAGES</w:instrText>
                  </w:r>
                  <w:r w:rsidRPr="00A3778B">
                    <w:fldChar w:fldCharType="separate"/>
                  </w:r>
                  <w:r w:rsidR="000559D6">
                    <w:rPr>
                      <w:noProof/>
                    </w:rPr>
                    <w:t>4</w:t>
                  </w:r>
                  <w:r w:rsidRPr="00A3778B">
                    <w:fldChar w:fldCharType="end"/>
                  </w:r>
                </w:p>
              </w:sdtContent>
            </w:sdt>
            <w:p w14:paraId="27970B52" w14:textId="77777777" w:rsidR="00887B3A" w:rsidRPr="00375C5D" w:rsidRDefault="000559D6" w:rsidP="00D570AF">
              <w:pPr>
                <w:pStyle w:val="Infol"/>
              </w:pPr>
            </w:p>
          </w:sdtContent>
        </w:sdt>
      </w:tc>
    </w:tr>
  </w:tbl>
  <w:p w14:paraId="78A2F506" w14:textId="77777777"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375C5D" w:rsidRPr="0081615D" w14:paraId="1297C239" w14:textId="77777777" w:rsidTr="00406E80">
          <w:trPr>
            <w:trHeight w:hRule="exact" w:val="1474"/>
          </w:trPr>
          <w:tc>
            <w:tcPr>
              <w:tcW w:w="1985" w:type="dxa"/>
            </w:tcPr>
            <w:p w14:paraId="780C1747" w14:textId="77777777" w:rsidR="00375C5D" w:rsidRPr="00BC752D" w:rsidRDefault="00375C5D" w:rsidP="00406E80">
              <w:pPr>
                <w:pStyle w:val="Abbinder"/>
                <w:rPr>
                  <w:lang w:val="de-DE"/>
                </w:rPr>
              </w:pPr>
              <w:r w:rsidRPr="00BC752D">
                <w:rPr>
                  <w:lang w:val="de-DE"/>
                </w:rPr>
                <w:t>Deutsche Messe AG</w:t>
              </w:r>
            </w:p>
            <w:p w14:paraId="02E5FE8D" w14:textId="77777777" w:rsidR="00375C5D" w:rsidRPr="00BC752D" w:rsidRDefault="00375C5D" w:rsidP="00406E80">
              <w:pPr>
                <w:pStyle w:val="Abbinder"/>
                <w:rPr>
                  <w:lang w:val="de-DE"/>
                </w:rPr>
              </w:pPr>
              <w:r w:rsidRPr="00BC752D">
                <w:rPr>
                  <w:lang w:val="de-DE"/>
                </w:rPr>
                <w:t>Messegelände</w:t>
              </w:r>
            </w:p>
            <w:p w14:paraId="4C630F29" w14:textId="77777777" w:rsidR="00375C5D" w:rsidRPr="00BC752D" w:rsidRDefault="00375C5D" w:rsidP="00406E80">
              <w:pPr>
                <w:pStyle w:val="Abbinder"/>
                <w:rPr>
                  <w:lang w:val="de-DE"/>
                </w:rPr>
              </w:pPr>
              <w:r w:rsidRPr="00BC752D">
                <w:rPr>
                  <w:lang w:val="de-DE"/>
                </w:rPr>
                <w:t>30521 Hannover</w:t>
              </w:r>
            </w:p>
            <w:p w14:paraId="0F496A9F" w14:textId="77777777" w:rsidR="00375C5D" w:rsidRPr="00BC752D" w:rsidRDefault="00375C5D" w:rsidP="00406E80">
              <w:pPr>
                <w:pStyle w:val="Abbinder"/>
                <w:rPr>
                  <w:lang w:val="de-DE"/>
                </w:rPr>
              </w:pPr>
              <w:r w:rsidRPr="00BC752D">
                <w:rPr>
                  <w:lang w:val="de-DE"/>
                </w:rPr>
                <w:t>Germany</w:t>
              </w:r>
            </w:p>
            <w:p w14:paraId="0E8C0E43" w14:textId="77777777" w:rsidR="00375C5D" w:rsidRPr="005216D3" w:rsidRDefault="00375C5D" w:rsidP="00406E80">
              <w:pPr>
                <w:pStyle w:val="Abbinder"/>
              </w:pPr>
              <w:r w:rsidRPr="005216D3">
                <w:t>Tel.  +49 511 89-0</w:t>
              </w:r>
            </w:p>
            <w:p w14:paraId="2E0BD22B" w14:textId="77777777" w:rsidR="00375C5D" w:rsidRPr="005216D3" w:rsidRDefault="00375C5D" w:rsidP="00406E80">
              <w:pPr>
                <w:pStyle w:val="Abbinder"/>
              </w:pPr>
              <w:r w:rsidRPr="005216D3">
                <w:t>Fax  +49 511 89-3</w:t>
              </w:r>
              <w:r w:rsidR="00346BD0">
                <w:t>6</w:t>
              </w:r>
              <w:r w:rsidRPr="005216D3">
                <w:t>6</w:t>
              </w:r>
              <w:r w:rsidR="00346BD0">
                <w:t>94</w:t>
              </w:r>
            </w:p>
            <w:p w14:paraId="168A8D72" w14:textId="77777777" w:rsidR="00375C5D" w:rsidRPr="005216D3" w:rsidRDefault="00375C5D" w:rsidP="00406E80">
              <w:pPr>
                <w:pStyle w:val="Abbinder"/>
              </w:pPr>
              <w:r w:rsidRPr="005216D3">
                <w:t>info@messe.de</w:t>
              </w:r>
            </w:p>
            <w:p w14:paraId="5C610F60" w14:textId="77777777" w:rsidR="00375C5D" w:rsidRPr="005216D3" w:rsidRDefault="00375C5D" w:rsidP="00406E80">
              <w:pPr>
                <w:pStyle w:val="Abbinder"/>
              </w:pPr>
              <w:r w:rsidRPr="005216D3">
                <w:t>www.messe.de</w:t>
              </w:r>
            </w:p>
          </w:tc>
        </w:tr>
      </w:sdtContent>
    </w:sdt>
  </w:tbl>
  <w:p w14:paraId="6302D135" w14:textId="77777777" w:rsidR="00375C5D" w:rsidRPr="00D82EE6" w:rsidRDefault="00375C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2465A" w14:textId="77777777" w:rsidR="00226F9E" w:rsidRDefault="00226F9E" w:rsidP="003857D8">
      <w:r>
        <w:separator/>
      </w:r>
    </w:p>
  </w:footnote>
  <w:footnote w:type="continuationSeparator" w:id="0">
    <w:p w14:paraId="12EF6401" w14:textId="77777777" w:rsidR="00226F9E" w:rsidRDefault="00226F9E"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3E597DE7" w14:textId="77777777" w:rsidTr="00C46469">
      <w:trPr>
        <w:trHeight w:hRule="exact" w:val="1361"/>
      </w:trPr>
      <w:tc>
        <w:tcPr>
          <w:tcW w:w="5103" w:type="dxa"/>
        </w:tcPr>
        <w:p w14:paraId="03F3E309" w14:textId="77777777" w:rsidR="00DC40C6" w:rsidRDefault="007F4390" w:rsidP="002517DA">
          <w:pPr>
            <w:jc w:val="right"/>
          </w:pPr>
          <w:bookmarkStart w:id="5" w:name="picture"/>
          <w:bookmarkEnd w:id="5"/>
          <w:r>
            <w:rPr>
              <w:noProof/>
              <w:lang w:val="de-DE" w:eastAsia="de-DE"/>
            </w:rPr>
            <w:drawing>
              <wp:inline distT="0" distB="0" distL="0" distR="0" wp14:anchorId="356D3051" wp14:editId="38E3732F">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0A3FD226" w14:textId="77777777" w:rsidR="00375C5D" w:rsidRDefault="00375C5D" w:rsidP="002A49B5">
        <w:pPr>
          <w:pStyle w:val="Kopfzeile"/>
          <w:ind w:right="-1701"/>
          <w:jc w:val="right"/>
        </w:pPr>
        <w:r>
          <w:rPr>
            <w:noProof/>
            <w:lang w:val="de-DE" w:eastAsia="de-DE"/>
          </w:rPr>
          <w:drawing>
            <wp:anchor distT="0" distB="0" distL="114300" distR="114300" simplePos="0" relativeHeight="251660288" behindDoc="1" locked="1" layoutInCell="1" allowOverlap="1" wp14:anchorId="08C6B129" wp14:editId="498738A0">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DB0BF" w14:textId="77777777" w:rsidR="000B3D7D" w:rsidRDefault="000B3D7D">
    <w:pPr>
      <w:pStyle w:val="Kopfzeile"/>
      <w:rPr>
        <w:noProof/>
        <w:lang w:eastAsia="de-DE"/>
      </w:rPr>
    </w:pPr>
  </w:p>
  <w:p w14:paraId="18326269" w14:textId="77777777" w:rsidR="00375C5D" w:rsidRDefault="00375C5D">
    <w:pPr>
      <w:pStyle w:val="Kopfzeile"/>
      <w:rPr>
        <w:noProof/>
        <w:lang w:eastAsia="de-DE"/>
      </w:rPr>
    </w:pPr>
  </w:p>
  <w:p w14:paraId="5FF61382" w14:textId="77777777" w:rsidR="00375C5D" w:rsidRDefault="00375C5D">
    <w:pPr>
      <w:pStyle w:val="Kopfzeile"/>
    </w:pPr>
    <w:r>
      <w:rPr>
        <w:noProof/>
        <w:lang w:val="de-DE" w:eastAsia="de-DE"/>
      </w:rPr>
      <w:drawing>
        <wp:anchor distT="0" distB="0" distL="114300" distR="114300" simplePos="0" relativeHeight="251658240" behindDoc="1" locked="1" layoutInCell="1" allowOverlap="1" wp14:anchorId="63943DF2" wp14:editId="4919555D">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9D7807"/>
    <w:multiLevelType w:val="hybridMultilevel"/>
    <w:tmpl w:val="9CCA708E"/>
    <w:lvl w:ilvl="0" w:tplc="5768B718">
      <w:numFmt w:val="bullet"/>
      <w:lvlText w:val="-"/>
      <w:lvlJc w:val="left"/>
      <w:pPr>
        <w:ind w:left="403" w:hanging="360"/>
      </w:pPr>
      <w:rPr>
        <w:rFonts w:ascii="TheSansDM" w:eastAsiaTheme="minorHAnsi" w:hAnsi="TheSansDM" w:cstheme="minorBidi" w:hint="default"/>
      </w:rPr>
    </w:lvl>
    <w:lvl w:ilvl="1" w:tplc="04070003" w:tentative="1">
      <w:start w:val="1"/>
      <w:numFmt w:val="bullet"/>
      <w:lvlText w:val="o"/>
      <w:lvlJc w:val="left"/>
      <w:pPr>
        <w:ind w:left="1123" w:hanging="360"/>
      </w:pPr>
      <w:rPr>
        <w:rFonts w:ascii="Courier New" w:hAnsi="Courier New" w:cs="Courier New" w:hint="default"/>
      </w:rPr>
    </w:lvl>
    <w:lvl w:ilvl="2" w:tplc="04070005" w:tentative="1">
      <w:start w:val="1"/>
      <w:numFmt w:val="bullet"/>
      <w:lvlText w:val=""/>
      <w:lvlJc w:val="left"/>
      <w:pPr>
        <w:ind w:left="1843" w:hanging="360"/>
      </w:pPr>
      <w:rPr>
        <w:rFonts w:ascii="Wingdings" w:hAnsi="Wingdings" w:hint="default"/>
      </w:rPr>
    </w:lvl>
    <w:lvl w:ilvl="3" w:tplc="04070001" w:tentative="1">
      <w:start w:val="1"/>
      <w:numFmt w:val="bullet"/>
      <w:lvlText w:val=""/>
      <w:lvlJc w:val="left"/>
      <w:pPr>
        <w:ind w:left="2563" w:hanging="360"/>
      </w:pPr>
      <w:rPr>
        <w:rFonts w:ascii="Symbol" w:hAnsi="Symbol" w:hint="default"/>
      </w:rPr>
    </w:lvl>
    <w:lvl w:ilvl="4" w:tplc="04070003" w:tentative="1">
      <w:start w:val="1"/>
      <w:numFmt w:val="bullet"/>
      <w:lvlText w:val="o"/>
      <w:lvlJc w:val="left"/>
      <w:pPr>
        <w:ind w:left="3283" w:hanging="360"/>
      </w:pPr>
      <w:rPr>
        <w:rFonts w:ascii="Courier New" w:hAnsi="Courier New" w:cs="Courier New" w:hint="default"/>
      </w:rPr>
    </w:lvl>
    <w:lvl w:ilvl="5" w:tplc="04070005" w:tentative="1">
      <w:start w:val="1"/>
      <w:numFmt w:val="bullet"/>
      <w:lvlText w:val=""/>
      <w:lvlJc w:val="left"/>
      <w:pPr>
        <w:ind w:left="4003" w:hanging="360"/>
      </w:pPr>
      <w:rPr>
        <w:rFonts w:ascii="Wingdings" w:hAnsi="Wingdings" w:hint="default"/>
      </w:rPr>
    </w:lvl>
    <w:lvl w:ilvl="6" w:tplc="04070001" w:tentative="1">
      <w:start w:val="1"/>
      <w:numFmt w:val="bullet"/>
      <w:lvlText w:val=""/>
      <w:lvlJc w:val="left"/>
      <w:pPr>
        <w:ind w:left="4723" w:hanging="360"/>
      </w:pPr>
      <w:rPr>
        <w:rFonts w:ascii="Symbol" w:hAnsi="Symbol" w:hint="default"/>
      </w:rPr>
    </w:lvl>
    <w:lvl w:ilvl="7" w:tplc="04070003" w:tentative="1">
      <w:start w:val="1"/>
      <w:numFmt w:val="bullet"/>
      <w:lvlText w:val="o"/>
      <w:lvlJc w:val="left"/>
      <w:pPr>
        <w:ind w:left="5443" w:hanging="360"/>
      </w:pPr>
      <w:rPr>
        <w:rFonts w:ascii="Courier New" w:hAnsi="Courier New" w:cs="Courier New" w:hint="default"/>
      </w:rPr>
    </w:lvl>
    <w:lvl w:ilvl="8" w:tplc="04070005" w:tentative="1">
      <w:start w:val="1"/>
      <w:numFmt w:val="bullet"/>
      <w:lvlText w:val=""/>
      <w:lvlJc w:val="left"/>
      <w:pPr>
        <w:ind w:left="6163" w:hanging="360"/>
      </w:pPr>
      <w:rPr>
        <w:rFonts w:ascii="Wingdings" w:hAnsi="Wingdings" w:hint="default"/>
      </w:rPr>
    </w:lvl>
  </w:abstractNum>
  <w:abstractNum w:abstractNumId="2" w15:restartNumberingAfterBreak="0">
    <w:nsid w:val="303F175C"/>
    <w:multiLevelType w:val="hybridMultilevel"/>
    <w:tmpl w:val="41746A8C"/>
    <w:lvl w:ilvl="0" w:tplc="CB4EFC72">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4"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6"/>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90"/>
    <w:rsid w:val="00000FE1"/>
    <w:rsid w:val="00002BD9"/>
    <w:rsid w:val="00014531"/>
    <w:rsid w:val="00017074"/>
    <w:rsid w:val="00017A6C"/>
    <w:rsid w:val="00024C45"/>
    <w:rsid w:val="00026269"/>
    <w:rsid w:val="00043530"/>
    <w:rsid w:val="00046292"/>
    <w:rsid w:val="00050220"/>
    <w:rsid w:val="000559D6"/>
    <w:rsid w:val="00055C6E"/>
    <w:rsid w:val="00060E00"/>
    <w:rsid w:val="00062102"/>
    <w:rsid w:val="00064199"/>
    <w:rsid w:val="00077B60"/>
    <w:rsid w:val="000826A6"/>
    <w:rsid w:val="000908ED"/>
    <w:rsid w:val="00092480"/>
    <w:rsid w:val="00096E76"/>
    <w:rsid w:val="000B0E0D"/>
    <w:rsid w:val="000B3D7D"/>
    <w:rsid w:val="000C0F0F"/>
    <w:rsid w:val="000C2109"/>
    <w:rsid w:val="000C25BF"/>
    <w:rsid w:val="000C3859"/>
    <w:rsid w:val="000C514B"/>
    <w:rsid w:val="000C7984"/>
    <w:rsid w:val="000D0675"/>
    <w:rsid w:val="000D4A2B"/>
    <w:rsid w:val="000E06E5"/>
    <w:rsid w:val="000E1516"/>
    <w:rsid w:val="000E26B7"/>
    <w:rsid w:val="000F0326"/>
    <w:rsid w:val="0010126C"/>
    <w:rsid w:val="00103C91"/>
    <w:rsid w:val="001040C3"/>
    <w:rsid w:val="0011333A"/>
    <w:rsid w:val="0011348B"/>
    <w:rsid w:val="0011761C"/>
    <w:rsid w:val="0012061B"/>
    <w:rsid w:val="00124517"/>
    <w:rsid w:val="00127F38"/>
    <w:rsid w:val="00131E74"/>
    <w:rsid w:val="00136FBA"/>
    <w:rsid w:val="00137D4A"/>
    <w:rsid w:val="001456D2"/>
    <w:rsid w:val="001527B8"/>
    <w:rsid w:val="00154F22"/>
    <w:rsid w:val="00155DD0"/>
    <w:rsid w:val="0017399A"/>
    <w:rsid w:val="00174922"/>
    <w:rsid w:val="00175AB4"/>
    <w:rsid w:val="00183314"/>
    <w:rsid w:val="001872A7"/>
    <w:rsid w:val="00190C1A"/>
    <w:rsid w:val="00192A15"/>
    <w:rsid w:val="00196C63"/>
    <w:rsid w:val="001B0311"/>
    <w:rsid w:val="001B1218"/>
    <w:rsid w:val="001B15BA"/>
    <w:rsid w:val="001B554D"/>
    <w:rsid w:val="001B7C27"/>
    <w:rsid w:val="001C02F4"/>
    <w:rsid w:val="001C24D4"/>
    <w:rsid w:val="001C466C"/>
    <w:rsid w:val="001C66E5"/>
    <w:rsid w:val="001D26D3"/>
    <w:rsid w:val="001D5D1A"/>
    <w:rsid w:val="001E1A96"/>
    <w:rsid w:val="001E22F1"/>
    <w:rsid w:val="001F1A2A"/>
    <w:rsid w:val="001F2774"/>
    <w:rsid w:val="001F544A"/>
    <w:rsid w:val="001F7295"/>
    <w:rsid w:val="0020128B"/>
    <w:rsid w:val="00210309"/>
    <w:rsid w:val="00213550"/>
    <w:rsid w:val="00220AAE"/>
    <w:rsid w:val="00220FC0"/>
    <w:rsid w:val="00221601"/>
    <w:rsid w:val="00224136"/>
    <w:rsid w:val="00224651"/>
    <w:rsid w:val="0022505E"/>
    <w:rsid w:val="00225DCF"/>
    <w:rsid w:val="00226F9E"/>
    <w:rsid w:val="00227C2A"/>
    <w:rsid w:val="00242811"/>
    <w:rsid w:val="00243101"/>
    <w:rsid w:val="002443AA"/>
    <w:rsid w:val="0024482A"/>
    <w:rsid w:val="0024777B"/>
    <w:rsid w:val="002517DA"/>
    <w:rsid w:val="00257E4D"/>
    <w:rsid w:val="0026712E"/>
    <w:rsid w:val="0027502C"/>
    <w:rsid w:val="002768E0"/>
    <w:rsid w:val="00277DDD"/>
    <w:rsid w:val="0028045B"/>
    <w:rsid w:val="00285767"/>
    <w:rsid w:val="00296F3C"/>
    <w:rsid w:val="002A1375"/>
    <w:rsid w:val="002A49B5"/>
    <w:rsid w:val="002B0417"/>
    <w:rsid w:val="002B122C"/>
    <w:rsid w:val="002B2985"/>
    <w:rsid w:val="002C603F"/>
    <w:rsid w:val="002C6A72"/>
    <w:rsid w:val="002C6AEC"/>
    <w:rsid w:val="002C6BE4"/>
    <w:rsid w:val="002C75D3"/>
    <w:rsid w:val="002D47D2"/>
    <w:rsid w:val="002D5F79"/>
    <w:rsid w:val="002E03E9"/>
    <w:rsid w:val="002E4835"/>
    <w:rsid w:val="002F418D"/>
    <w:rsid w:val="00305665"/>
    <w:rsid w:val="00306C0A"/>
    <w:rsid w:val="00325076"/>
    <w:rsid w:val="00332F61"/>
    <w:rsid w:val="0033409D"/>
    <w:rsid w:val="00346BD0"/>
    <w:rsid w:val="003500AA"/>
    <w:rsid w:val="00354BB6"/>
    <w:rsid w:val="00364243"/>
    <w:rsid w:val="00364F83"/>
    <w:rsid w:val="00375C5D"/>
    <w:rsid w:val="00380F0C"/>
    <w:rsid w:val="003814B5"/>
    <w:rsid w:val="00382A46"/>
    <w:rsid w:val="00382D71"/>
    <w:rsid w:val="003838EB"/>
    <w:rsid w:val="003857D8"/>
    <w:rsid w:val="00391A77"/>
    <w:rsid w:val="00395AF2"/>
    <w:rsid w:val="003A2A63"/>
    <w:rsid w:val="003A4723"/>
    <w:rsid w:val="003A651A"/>
    <w:rsid w:val="003A6702"/>
    <w:rsid w:val="003B36BA"/>
    <w:rsid w:val="003B723D"/>
    <w:rsid w:val="003C35A3"/>
    <w:rsid w:val="003C361C"/>
    <w:rsid w:val="003D5EA1"/>
    <w:rsid w:val="003E6D57"/>
    <w:rsid w:val="003F059F"/>
    <w:rsid w:val="003F0FE2"/>
    <w:rsid w:val="003F716C"/>
    <w:rsid w:val="00400AA6"/>
    <w:rsid w:val="004012BF"/>
    <w:rsid w:val="00404219"/>
    <w:rsid w:val="00406E80"/>
    <w:rsid w:val="00413622"/>
    <w:rsid w:val="00424C49"/>
    <w:rsid w:val="00427735"/>
    <w:rsid w:val="00440FD2"/>
    <w:rsid w:val="004505C0"/>
    <w:rsid w:val="00452875"/>
    <w:rsid w:val="0045331F"/>
    <w:rsid w:val="004541C8"/>
    <w:rsid w:val="00455D5C"/>
    <w:rsid w:val="00456877"/>
    <w:rsid w:val="00456926"/>
    <w:rsid w:val="0046022A"/>
    <w:rsid w:val="00463E6A"/>
    <w:rsid w:val="00475EAF"/>
    <w:rsid w:val="00475FEF"/>
    <w:rsid w:val="0048347B"/>
    <w:rsid w:val="004862F2"/>
    <w:rsid w:val="004A0748"/>
    <w:rsid w:val="004A4342"/>
    <w:rsid w:val="004A70E4"/>
    <w:rsid w:val="004B3A45"/>
    <w:rsid w:val="004B4EF5"/>
    <w:rsid w:val="004B5C1D"/>
    <w:rsid w:val="004C1BAD"/>
    <w:rsid w:val="004D4D60"/>
    <w:rsid w:val="004E37C4"/>
    <w:rsid w:val="004E640C"/>
    <w:rsid w:val="004E7AC7"/>
    <w:rsid w:val="004F650D"/>
    <w:rsid w:val="00505F2C"/>
    <w:rsid w:val="005114DE"/>
    <w:rsid w:val="005115FA"/>
    <w:rsid w:val="005216D3"/>
    <w:rsid w:val="00522AF1"/>
    <w:rsid w:val="00527F21"/>
    <w:rsid w:val="005304DF"/>
    <w:rsid w:val="00537DBD"/>
    <w:rsid w:val="00544A81"/>
    <w:rsid w:val="005508E6"/>
    <w:rsid w:val="00556341"/>
    <w:rsid w:val="00557E9C"/>
    <w:rsid w:val="00572780"/>
    <w:rsid w:val="00575FC7"/>
    <w:rsid w:val="005824D5"/>
    <w:rsid w:val="00586C1C"/>
    <w:rsid w:val="00591498"/>
    <w:rsid w:val="00596460"/>
    <w:rsid w:val="005A5CD9"/>
    <w:rsid w:val="005C0A98"/>
    <w:rsid w:val="005C5B46"/>
    <w:rsid w:val="005C7270"/>
    <w:rsid w:val="005D4C03"/>
    <w:rsid w:val="005D509B"/>
    <w:rsid w:val="005D5805"/>
    <w:rsid w:val="005E079B"/>
    <w:rsid w:val="005E108F"/>
    <w:rsid w:val="005E5709"/>
    <w:rsid w:val="005F6B31"/>
    <w:rsid w:val="00600298"/>
    <w:rsid w:val="006072C1"/>
    <w:rsid w:val="0060790E"/>
    <w:rsid w:val="00607D09"/>
    <w:rsid w:val="00611495"/>
    <w:rsid w:val="006120FD"/>
    <w:rsid w:val="0061299F"/>
    <w:rsid w:val="00615405"/>
    <w:rsid w:val="00620FFA"/>
    <w:rsid w:val="00621E84"/>
    <w:rsid w:val="00623C3E"/>
    <w:rsid w:val="006251D7"/>
    <w:rsid w:val="0063491E"/>
    <w:rsid w:val="006439E2"/>
    <w:rsid w:val="006450A9"/>
    <w:rsid w:val="00650840"/>
    <w:rsid w:val="00653CA0"/>
    <w:rsid w:val="00666BB4"/>
    <w:rsid w:val="006829C4"/>
    <w:rsid w:val="006936F6"/>
    <w:rsid w:val="00696F12"/>
    <w:rsid w:val="006A158D"/>
    <w:rsid w:val="006A2E73"/>
    <w:rsid w:val="006A2F40"/>
    <w:rsid w:val="006A45CD"/>
    <w:rsid w:val="006A59E1"/>
    <w:rsid w:val="006A5F51"/>
    <w:rsid w:val="006B4871"/>
    <w:rsid w:val="006D1422"/>
    <w:rsid w:val="006D2E4A"/>
    <w:rsid w:val="006D74C9"/>
    <w:rsid w:val="006D7933"/>
    <w:rsid w:val="006E0375"/>
    <w:rsid w:val="006E3A6A"/>
    <w:rsid w:val="006E5856"/>
    <w:rsid w:val="006F58B9"/>
    <w:rsid w:val="006F7DF3"/>
    <w:rsid w:val="00702A9A"/>
    <w:rsid w:val="00715530"/>
    <w:rsid w:val="00720A49"/>
    <w:rsid w:val="00726869"/>
    <w:rsid w:val="0073518C"/>
    <w:rsid w:val="007503F7"/>
    <w:rsid w:val="007504E7"/>
    <w:rsid w:val="007515C8"/>
    <w:rsid w:val="00751F1E"/>
    <w:rsid w:val="00756777"/>
    <w:rsid w:val="00756949"/>
    <w:rsid w:val="00771CBB"/>
    <w:rsid w:val="00774325"/>
    <w:rsid w:val="007761E7"/>
    <w:rsid w:val="00777997"/>
    <w:rsid w:val="00780FE9"/>
    <w:rsid w:val="00797A26"/>
    <w:rsid w:val="00797ABD"/>
    <w:rsid w:val="007A7AC3"/>
    <w:rsid w:val="007B15A9"/>
    <w:rsid w:val="007B2E61"/>
    <w:rsid w:val="007C06A4"/>
    <w:rsid w:val="007C6722"/>
    <w:rsid w:val="007E57A3"/>
    <w:rsid w:val="007F00C4"/>
    <w:rsid w:val="007F233E"/>
    <w:rsid w:val="007F3DD8"/>
    <w:rsid w:val="007F4390"/>
    <w:rsid w:val="007F5F48"/>
    <w:rsid w:val="00800954"/>
    <w:rsid w:val="008068A5"/>
    <w:rsid w:val="0081615D"/>
    <w:rsid w:val="00824779"/>
    <w:rsid w:val="00826A97"/>
    <w:rsid w:val="00831218"/>
    <w:rsid w:val="00831231"/>
    <w:rsid w:val="00831D4D"/>
    <w:rsid w:val="00835A0B"/>
    <w:rsid w:val="00837832"/>
    <w:rsid w:val="00857FE1"/>
    <w:rsid w:val="0086275B"/>
    <w:rsid w:val="008639CE"/>
    <w:rsid w:val="00874342"/>
    <w:rsid w:val="00883A8E"/>
    <w:rsid w:val="00886317"/>
    <w:rsid w:val="00887B3A"/>
    <w:rsid w:val="008928FA"/>
    <w:rsid w:val="008A2BFA"/>
    <w:rsid w:val="008A5CF3"/>
    <w:rsid w:val="008A7C5D"/>
    <w:rsid w:val="008B7586"/>
    <w:rsid w:val="008C1892"/>
    <w:rsid w:val="008D0627"/>
    <w:rsid w:val="008D4DA7"/>
    <w:rsid w:val="008E18A2"/>
    <w:rsid w:val="008F00CE"/>
    <w:rsid w:val="008F3822"/>
    <w:rsid w:val="0090034C"/>
    <w:rsid w:val="00900810"/>
    <w:rsid w:val="00901E94"/>
    <w:rsid w:val="00905504"/>
    <w:rsid w:val="00916296"/>
    <w:rsid w:val="00916374"/>
    <w:rsid w:val="009179DE"/>
    <w:rsid w:val="00925CCC"/>
    <w:rsid w:val="009413F4"/>
    <w:rsid w:val="00946635"/>
    <w:rsid w:val="00950C02"/>
    <w:rsid w:val="00951C72"/>
    <w:rsid w:val="009641C9"/>
    <w:rsid w:val="009644E8"/>
    <w:rsid w:val="0096722D"/>
    <w:rsid w:val="009701B4"/>
    <w:rsid w:val="00971840"/>
    <w:rsid w:val="009729B0"/>
    <w:rsid w:val="00974198"/>
    <w:rsid w:val="009749C9"/>
    <w:rsid w:val="00976190"/>
    <w:rsid w:val="00977D6F"/>
    <w:rsid w:val="00981DB2"/>
    <w:rsid w:val="00985DB1"/>
    <w:rsid w:val="0099189C"/>
    <w:rsid w:val="00992180"/>
    <w:rsid w:val="00996216"/>
    <w:rsid w:val="009A2872"/>
    <w:rsid w:val="009A2A4F"/>
    <w:rsid w:val="009A424F"/>
    <w:rsid w:val="009A5F2C"/>
    <w:rsid w:val="009A7FA5"/>
    <w:rsid w:val="009B37BD"/>
    <w:rsid w:val="009C4F5F"/>
    <w:rsid w:val="009C6792"/>
    <w:rsid w:val="009D166B"/>
    <w:rsid w:val="009D32C8"/>
    <w:rsid w:val="009D45F3"/>
    <w:rsid w:val="009D51AF"/>
    <w:rsid w:val="009E13C6"/>
    <w:rsid w:val="009E1976"/>
    <w:rsid w:val="009E1FBA"/>
    <w:rsid w:val="009E27BC"/>
    <w:rsid w:val="009E3CE6"/>
    <w:rsid w:val="009E4AAE"/>
    <w:rsid w:val="009F4F56"/>
    <w:rsid w:val="00A02941"/>
    <w:rsid w:val="00A043AE"/>
    <w:rsid w:val="00A113F1"/>
    <w:rsid w:val="00A22156"/>
    <w:rsid w:val="00A25AEF"/>
    <w:rsid w:val="00A3778B"/>
    <w:rsid w:val="00A41647"/>
    <w:rsid w:val="00A45F57"/>
    <w:rsid w:val="00A47CE8"/>
    <w:rsid w:val="00A51F57"/>
    <w:rsid w:val="00A604E9"/>
    <w:rsid w:val="00A6339C"/>
    <w:rsid w:val="00A67193"/>
    <w:rsid w:val="00A67D29"/>
    <w:rsid w:val="00A73A86"/>
    <w:rsid w:val="00A74845"/>
    <w:rsid w:val="00A74DF8"/>
    <w:rsid w:val="00A762CB"/>
    <w:rsid w:val="00A91FB9"/>
    <w:rsid w:val="00A92325"/>
    <w:rsid w:val="00AA0398"/>
    <w:rsid w:val="00AA37BC"/>
    <w:rsid w:val="00AA616F"/>
    <w:rsid w:val="00AB72EF"/>
    <w:rsid w:val="00AC5D80"/>
    <w:rsid w:val="00AD6898"/>
    <w:rsid w:val="00AE3991"/>
    <w:rsid w:val="00AF403B"/>
    <w:rsid w:val="00B1045D"/>
    <w:rsid w:val="00B14AD9"/>
    <w:rsid w:val="00B167B2"/>
    <w:rsid w:val="00B20945"/>
    <w:rsid w:val="00B40B02"/>
    <w:rsid w:val="00B52652"/>
    <w:rsid w:val="00B527B6"/>
    <w:rsid w:val="00B5346D"/>
    <w:rsid w:val="00B578DE"/>
    <w:rsid w:val="00B57CF5"/>
    <w:rsid w:val="00B66ADB"/>
    <w:rsid w:val="00B72113"/>
    <w:rsid w:val="00B7691A"/>
    <w:rsid w:val="00B81BAD"/>
    <w:rsid w:val="00B81F94"/>
    <w:rsid w:val="00B83D09"/>
    <w:rsid w:val="00B84DD6"/>
    <w:rsid w:val="00B86595"/>
    <w:rsid w:val="00B91A1F"/>
    <w:rsid w:val="00BA31A0"/>
    <w:rsid w:val="00BB18A8"/>
    <w:rsid w:val="00BC11B1"/>
    <w:rsid w:val="00BC5679"/>
    <w:rsid w:val="00BC6E2F"/>
    <w:rsid w:val="00BC752D"/>
    <w:rsid w:val="00BD5DC0"/>
    <w:rsid w:val="00BE1BEE"/>
    <w:rsid w:val="00BF21CB"/>
    <w:rsid w:val="00BF2946"/>
    <w:rsid w:val="00BF2947"/>
    <w:rsid w:val="00C10E77"/>
    <w:rsid w:val="00C11A66"/>
    <w:rsid w:val="00C122D8"/>
    <w:rsid w:val="00C13F5B"/>
    <w:rsid w:val="00C242D3"/>
    <w:rsid w:val="00C24E95"/>
    <w:rsid w:val="00C272FB"/>
    <w:rsid w:val="00C27ADF"/>
    <w:rsid w:val="00C340DD"/>
    <w:rsid w:val="00C46469"/>
    <w:rsid w:val="00C50933"/>
    <w:rsid w:val="00C53175"/>
    <w:rsid w:val="00C53628"/>
    <w:rsid w:val="00C54C38"/>
    <w:rsid w:val="00C6669C"/>
    <w:rsid w:val="00C704A0"/>
    <w:rsid w:val="00C722B0"/>
    <w:rsid w:val="00C965A0"/>
    <w:rsid w:val="00CA155C"/>
    <w:rsid w:val="00CA4E8F"/>
    <w:rsid w:val="00CA736F"/>
    <w:rsid w:val="00CB6C94"/>
    <w:rsid w:val="00CC365F"/>
    <w:rsid w:val="00CE2FFE"/>
    <w:rsid w:val="00D047DA"/>
    <w:rsid w:val="00D1322A"/>
    <w:rsid w:val="00D135DD"/>
    <w:rsid w:val="00D27B62"/>
    <w:rsid w:val="00D27D00"/>
    <w:rsid w:val="00D43EFF"/>
    <w:rsid w:val="00D510EE"/>
    <w:rsid w:val="00D517D6"/>
    <w:rsid w:val="00D53BFD"/>
    <w:rsid w:val="00D555D9"/>
    <w:rsid w:val="00D55749"/>
    <w:rsid w:val="00D56729"/>
    <w:rsid w:val="00D56C5D"/>
    <w:rsid w:val="00D56D75"/>
    <w:rsid w:val="00D570AF"/>
    <w:rsid w:val="00D5742C"/>
    <w:rsid w:val="00D607CC"/>
    <w:rsid w:val="00D64726"/>
    <w:rsid w:val="00D67664"/>
    <w:rsid w:val="00D716BC"/>
    <w:rsid w:val="00D82EE6"/>
    <w:rsid w:val="00D834AC"/>
    <w:rsid w:val="00D84545"/>
    <w:rsid w:val="00D85634"/>
    <w:rsid w:val="00D91ABE"/>
    <w:rsid w:val="00DA15C3"/>
    <w:rsid w:val="00DA25D7"/>
    <w:rsid w:val="00DA48CF"/>
    <w:rsid w:val="00DC0CFB"/>
    <w:rsid w:val="00DC2A7F"/>
    <w:rsid w:val="00DC40C6"/>
    <w:rsid w:val="00DC5621"/>
    <w:rsid w:val="00DC7BE7"/>
    <w:rsid w:val="00DE1574"/>
    <w:rsid w:val="00DE2D9E"/>
    <w:rsid w:val="00DE4F8A"/>
    <w:rsid w:val="00DE5BF5"/>
    <w:rsid w:val="00DF177D"/>
    <w:rsid w:val="00E010EE"/>
    <w:rsid w:val="00E0134E"/>
    <w:rsid w:val="00E05FE9"/>
    <w:rsid w:val="00E07483"/>
    <w:rsid w:val="00E101C7"/>
    <w:rsid w:val="00E17245"/>
    <w:rsid w:val="00E26927"/>
    <w:rsid w:val="00E275BE"/>
    <w:rsid w:val="00E34D5E"/>
    <w:rsid w:val="00E35BDD"/>
    <w:rsid w:val="00E36B6E"/>
    <w:rsid w:val="00E36DF9"/>
    <w:rsid w:val="00E4292A"/>
    <w:rsid w:val="00E42FE7"/>
    <w:rsid w:val="00E47B2E"/>
    <w:rsid w:val="00E50652"/>
    <w:rsid w:val="00E5491E"/>
    <w:rsid w:val="00E613E5"/>
    <w:rsid w:val="00E61481"/>
    <w:rsid w:val="00E66197"/>
    <w:rsid w:val="00E901F7"/>
    <w:rsid w:val="00E9207C"/>
    <w:rsid w:val="00E922D5"/>
    <w:rsid w:val="00EA1EAC"/>
    <w:rsid w:val="00EA71EE"/>
    <w:rsid w:val="00EB052C"/>
    <w:rsid w:val="00EB0AC9"/>
    <w:rsid w:val="00EB2BE7"/>
    <w:rsid w:val="00EB3616"/>
    <w:rsid w:val="00EB5F37"/>
    <w:rsid w:val="00EB615B"/>
    <w:rsid w:val="00EC5FAB"/>
    <w:rsid w:val="00EC637F"/>
    <w:rsid w:val="00ED77EE"/>
    <w:rsid w:val="00EE1381"/>
    <w:rsid w:val="00EE37FA"/>
    <w:rsid w:val="00EE6083"/>
    <w:rsid w:val="00EF61FE"/>
    <w:rsid w:val="00F059A9"/>
    <w:rsid w:val="00F17F52"/>
    <w:rsid w:val="00F30B2C"/>
    <w:rsid w:val="00F406C5"/>
    <w:rsid w:val="00F41172"/>
    <w:rsid w:val="00F47A8C"/>
    <w:rsid w:val="00F51B18"/>
    <w:rsid w:val="00F6317B"/>
    <w:rsid w:val="00F6331F"/>
    <w:rsid w:val="00F7181F"/>
    <w:rsid w:val="00F7786C"/>
    <w:rsid w:val="00F8245B"/>
    <w:rsid w:val="00F833E4"/>
    <w:rsid w:val="00F8503E"/>
    <w:rsid w:val="00FA43F4"/>
    <w:rsid w:val="00FB5E36"/>
    <w:rsid w:val="00FB7675"/>
    <w:rsid w:val="00FC265D"/>
    <w:rsid w:val="00FC5992"/>
    <w:rsid w:val="00FC78AA"/>
    <w:rsid w:val="00FD60A7"/>
    <w:rsid w:val="00FE27BA"/>
    <w:rsid w:val="00FE4D50"/>
    <w:rsid w:val="00FE60A5"/>
    <w:rsid w:val="00FE6C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8B4016"/>
  <w15:docId w15:val="{A90E863C-E682-4281-8F09-7425B198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link w:val="FlietextZchn"/>
    <w:uiPriority w:val="99"/>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US"/>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US"/>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US"/>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US"/>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US"/>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rsid w:val="00002BD9"/>
    <w:rPr>
      <w:rFonts w:ascii="TheSansDM" w:hAnsi="TheSansDM"/>
    </w:rPr>
  </w:style>
  <w:style w:type="paragraph" w:styleId="Kommentarthema">
    <w:name w:val="annotation subject"/>
    <w:basedOn w:val="Kommentartext"/>
    <w:next w:val="Kommentartext"/>
    <w:link w:val="KommentarthemaZchn"/>
    <w:uiPriority w:val="99"/>
    <w:semiHidden/>
    <w:unhideWhenUsed/>
    <w:rsid w:val="00002BD9"/>
    <w:rPr>
      <w:b/>
      <w:bCs/>
    </w:rPr>
  </w:style>
  <w:style w:type="character" w:customStyle="1" w:styleId="KommentarthemaZchn">
    <w:name w:val="Kommentarthema Zchn"/>
    <w:basedOn w:val="KommentartextZchn"/>
    <w:link w:val="Kommentarthema"/>
    <w:uiPriority w:val="99"/>
    <w:semiHidden/>
    <w:rsid w:val="00002BD9"/>
    <w:rPr>
      <w:rFonts w:ascii="TheSansDM" w:hAnsi="TheSansDM"/>
      <w:b/>
      <w:bCs/>
    </w:rPr>
  </w:style>
  <w:style w:type="character" w:customStyle="1" w:styleId="NichtaufgelsteErwhnung1">
    <w:name w:val="Nicht aufgelöste Erwähnung1"/>
    <w:basedOn w:val="Absatz-Standardschriftart"/>
    <w:uiPriority w:val="99"/>
    <w:semiHidden/>
    <w:unhideWhenUsed/>
    <w:rsid w:val="00A74DF8"/>
    <w:rPr>
      <w:color w:val="605E5C"/>
      <w:shd w:val="clear" w:color="auto" w:fill="E1DFDD"/>
    </w:rPr>
  </w:style>
  <w:style w:type="character" w:customStyle="1" w:styleId="FlietextZchn">
    <w:name w:val="Fließtext Zchn"/>
    <w:basedOn w:val="Absatz-Standardschriftart"/>
    <w:link w:val="Flietext"/>
    <w:uiPriority w:val="99"/>
    <w:locked/>
    <w:rsid w:val="00DE5BF5"/>
    <w:rPr>
      <w:rFonts w:ascii="TheSansDM" w:hAnsi="TheSansD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erschutz.de/press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l@katjawohlers.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nnover.de/Veranstaltungskalender/Messen-Kongresse/Interschutz-20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fv-messe.de/wohnwagenplat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5DB7276C7D54CA9A499B7F5C571EA" ma:contentTypeVersion="8" ma:contentTypeDescription="Create a new document." ma:contentTypeScope="" ma:versionID="d3074ac7afeadb47e37aeca53d1d0533">
  <xsd:schema xmlns:xsd="http://www.w3.org/2001/XMLSchema" xmlns:xs="http://www.w3.org/2001/XMLSchema" xmlns:p="http://schemas.microsoft.com/office/2006/metadata/properties" xmlns:ns3="4970004b-f927-4140-8f2f-2c64ed4767d2" xmlns:ns4="fbb9b1f0-dc8b-4ce3-b42c-e4c3df8b9a64" targetNamespace="http://schemas.microsoft.com/office/2006/metadata/properties" ma:root="true" ma:fieldsID="af7ef87fef0562bb3782158a921aa57b" ns3:_="" ns4:_="">
    <xsd:import namespace="4970004b-f927-4140-8f2f-2c64ed4767d2"/>
    <xsd:import namespace="fbb9b1f0-dc8b-4ce3-b42c-e4c3df8b9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0004b-f927-4140-8f2f-2c64ed476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9b1f0-dc8b-4ce3-b42c-e4c3df8b9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55F6B-0244-4535-A3AE-0359A7278DEB}">
  <ds:schemaRefs>
    <ds:schemaRef ds:uri="http://schemas.microsoft.com/sharepoint/v3/contenttype/forms"/>
  </ds:schemaRefs>
</ds:datastoreItem>
</file>

<file path=customXml/itemProps2.xml><?xml version="1.0" encoding="utf-8"?>
<ds:datastoreItem xmlns:ds="http://schemas.openxmlformats.org/officeDocument/2006/customXml" ds:itemID="{B6B756DC-A9FF-45B9-B859-2411EBC51C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40D9B7-2BBC-4770-8672-67362F26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0004b-f927-4140-8f2f-2c64ed4767d2"/>
    <ds:schemaRef ds:uri="fbb9b1f0-dc8b-4ce3-b42c-e4c3df8b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920</Words>
  <Characters>5800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Staude</dc:creator>
  <cp:lastModifiedBy>Gerhard, Anna</cp:lastModifiedBy>
  <cp:revision>18</cp:revision>
  <cp:lastPrinted>2015-06-15T04:59:00Z</cp:lastPrinted>
  <dcterms:created xsi:type="dcterms:W3CDTF">2020-01-02T15:23:00Z</dcterms:created>
  <dcterms:modified xsi:type="dcterms:W3CDTF">2020-01-08T08:42:00Z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0x0101001255DB7276C7D54CA9A499B7F5C571EA</vt:lpwstr>
  </property>
</Properties>
</file>