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69C75" w14:textId="77777777" w:rsidR="00760128" w:rsidRPr="003D7802" w:rsidRDefault="0068418F" w:rsidP="00ED77EE">
      <w:pPr>
        <w:pStyle w:val="InforDatum"/>
        <w:rPr>
          <w:rFonts w:cs="Arial"/>
        </w:rPr>
      </w:pPr>
      <w:bookmarkStart w:id="0" w:name="_Hlk159228082"/>
      <w:bookmarkStart w:id="1" w:name="_Hlk131422067"/>
      <w:bookmarkStart w:id="2" w:name="_Hlk126493031"/>
      <w:r w:rsidRPr="003D7802">
        <w:t>February 21, 2024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3D7802" w14:paraId="25B9696F" w14:textId="77777777" w:rsidTr="00C21C40">
        <w:trPr>
          <w:trHeight w:hRule="exact" w:val="454"/>
        </w:trPr>
        <w:tc>
          <w:tcPr>
            <w:tcW w:w="9494" w:type="dxa"/>
          </w:tcPr>
          <w:p w14:paraId="20ACF17F" w14:textId="77777777" w:rsidR="00760128" w:rsidRPr="003D7802" w:rsidRDefault="00760128" w:rsidP="00D13C8B">
            <w:pPr>
              <w:pStyle w:val="Vorlagenname"/>
            </w:pPr>
            <w:bookmarkStart w:id="3" w:name="Anfang"/>
            <w:r w:rsidRPr="003D7802">
              <w:t>Press Release</w:t>
            </w:r>
          </w:p>
        </w:tc>
      </w:tr>
      <w:bookmarkEnd w:id="3"/>
    </w:tbl>
    <w:p w14:paraId="550E8810" w14:textId="77777777" w:rsidR="00760128" w:rsidRPr="003D7802" w:rsidRDefault="00760128" w:rsidP="00D834AC">
      <w:pPr>
        <w:pStyle w:val="Flietext"/>
      </w:pPr>
    </w:p>
    <w:p w14:paraId="177827D5" w14:textId="76FD7DB2" w:rsidR="007E7FB1" w:rsidRPr="00B7358F" w:rsidRDefault="00760128" w:rsidP="00F10387">
      <w:pPr>
        <w:pStyle w:val="Flietext"/>
        <w:rPr>
          <w:rFonts w:cs="Arial"/>
          <w:sz w:val="24"/>
          <w:szCs w:val="24"/>
        </w:rPr>
      </w:pPr>
      <w:bookmarkStart w:id="4" w:name="_Hlk159227927"/>
      <w:r w:rsidRPr="00B7358F">
        <w:rPr>
          <w:sz w:val="24"/>
          <w:szCs w:val="24"/>
        </w:rPr>
        <w:t>HANNOVER MESSE 2024 (22 – 26 April)</w:t>
      </w:r>
      <w:bookmarkEnd w:id="0"/>
      <w:bookmarkEnd w:id="1"/>
      <w:bookmarkEnd w:id="2"/>
      <w:bookmarkEnd w:id="4"/>
    </w:p>
    <w:p w14:paraId="28239DD6" w14:textId="77777777" w:rsidR="00D92F24" w:rsidRPr="00B7358F" w:rsidRDefault="007E7FB1" w:rsidP="007E7FB1">
      <w:pPr>
        <w:rPr>
          <w:b/>
        </w:rPr>
      </w:pPr>
      <w:r w:rsidRPr="00B7358F">
        <w:rPr>
          <w:b/>
        </w:rPr>
        <w:t>L'IA à la HANNOVER MESSE : la clé d'une industrie compétitive et durable</w:t>
      </w:r>
    </w:p>
    <w:p w14:paraId="1289FF9A" w14:textId="77777777" w:rsidR="00D92F24" w:rsidRPr="00B7358F" w:rsidRDefault="00D92F24" w:rsidP="007E7FB1"/>
    <w:p w14:paraId="48F4A370" w14:textId="796AD568" w:rsidR="00D92F24" w:rsidRPr="00B7358F" w:rsidRDefault="007E7FB1" w:rsidP="007E7FB1">
      <w:r w:rsidRPr="00B7358F">
        <w:t xml:space="preserve">Stimuler la compétitivité, protéger le climat, promouvoir la prospérité : telles sont les principales tâches auxquelles l'industrie est aujourd'hui confrontée. </w:t>
      </w:r>
    </w:p>
    <w:p w14:paraId="5D16B94F" w14:textId="77777777" w:rsidR="00D92F24" w:rsidRPr="00B7358F" w:rsidRDefault="00D92F24" w:rsidP="007E7FB1"/>
    <w:p w14:paraId="7B2AD5E6" w14:textId="77777777" w:rsidR="00D92F24" w:rsidRPr="00B7358F" w:rsidRDefault="007E7FB1" w:rsidP="007E7FB1">
      <w:r w:rsidRPr="00B7358F">
        <w:t xml:space="preserve">Les technologies innovantes sont la clé pour relever ces défis. Mais comment les entreprises peuvent-elles utiliser efficacement l’automatisation, l’intelligence artificielle, les énergies renouvelables et l’hydrogène ? Et quelles mesures peut-on prendre pour contrecarrer la désindustrialisation imminente de l’Europe ? HANNOVER MESSE 2024 apportera des réponses. </w:t>
      </w:r>
    </w:p>
    <w:p w14:paraId="43AFB659" w14:textId="77777777" w:rsidR="00D92F24" w:rsidRPr="00B7358F" w:rsidRDefault="00D92F24" w:rsidP="007E7FB1">
      <w:pPr>
        <w:rPr>
          <w:b/>
        </w:rPr>
      </w:pPr>
    </w:p>
    <w:p w14:paraId="7E4A2851" w14:textId="77777777" w:rsidR="00D92F24" w:rsidRPr="00B7358F" w:rsidRDefault="007E7FB1" w:rsidP="007E7FB1">
      <w:r w:rsidRPr="00B7358F">
        <w:rPr>
          <w:b/>
        </w:rPr>
        <w:t>Hanovre</w:t>
      </w:r>
      <w:r w:rsidRPr="00B7358F">
        <w:t xml:space="preserve">. « Les tensions géopolitiques, le changement climatique, la stagnation de la croissance, les prix élevés de l'énergie et la pénurie de main-d'œuvre qualifiée font que la discipline des coûts et l'efficacité sont actuellement les thèmes dominants dans les entreprises. Parallèlement, l’intelligence artificielle entraîne de profonds changements dans les mondes du travail dans l’industrie. En outre, les chefs d'entreprise et les associations professionnelles mettent en garde contre une désindustrialisation de l'Europe », déclare le Dr Jochen </w:t>
      </w:r>
      <w:proofErr w:type="spellStart"/>
      <w:r w:rsidRPr="00B7358F">
        <w:t>Köckler</w:t>
      </w:r>
      <w:proofErr w:type="spellEnd"/>
      <w:r w:rsidRPr="00B7358F">
        <w:t xml:space="preserve">, PDG de Deutsche Messe AG, décrivant l'environnement dans lequel se déroule la HANNOVER MESSE de cette année. </w:t>
      </w:r>
    </w:p>
    <w:p w14:paraId="6F4B2505" w14:textId="77777777" w:rsidR="00D92F24" w:rsidRPr="00B7358F" w:rsidRDefault="00D92F24" w:rsidP="007E7FB1"/>
    <w:p w14:paraId="71B7D4BB" w14:textId="77777777" w:rsidR="00D92F24" w:rsidRPr="00B7358F" w:rsidRDefault="007E7FB1" w:rsidP="007E7FB1">
      <w:r w:rsidRPr="00B7358F">
        <w:t xml:space="preserve">« Cette année, la HANNOVER MESSE est plus importante que jamais, car l'environnement économique a rarement été aussi volatile. À Hanovre, des technologies et des solutions seront présentées pour permettre à l'industrie de produire de manière compétitive et durable. Le salon sera consacré à la production intelligente et neutre en carbone, à l'IA, à l'hydrogène et aux solutions énergétiques intersectorielles. Pour les entreprises européennes en particulier, la HANNOVER MESSE constituera ainsi un rempart contre la désindustrialisation imminente de l'Europe », déclare </w:t>
      </w:r>
      <w:proofErr w:type="spellStart"/>
      <w:r w:rsidRPr="00B7358F">
        <w:t>Köckler</w:t>
      </w:r>
      <w:proofErr w:type="spellEnd"/>
      <w:r w:rsidRPr="00B7358F">
        <w:t xml:space="preserve">. « Nos exposants </w:t>
      </w:r>
      <w:r w:rsidRPr="00B7358F">
        <w:lastRenderedPageBreak/>
        <w:t xml:space="preserve">montreront qu'une production industrielle compétitive est possible en Europe. Toutefois, cela nécessitera un cadre réglementaire qui favorise l’innovation et l’entrepreneuriat. </w:t>
      </w:r>
    </w:p>
    <w:p w14:paraId="3CBF5226" w14:textId="77777777" w:rsidR="00D92F24" w:rsidRPr="00B7358F" w:rsidRDefault="00D92F24" w:rsidP="007E7FB1"/>
    <w:p w14:paraId="51708AAC" w14:textId="77777777" w:rsidR="00D92F24" w:rsidRPr="00B7358F" w:rsidRDefault="007E7FB1" w:rsidP="007E7FB1">
      <w:r w:rsidRPr="00B7358F">
        <w:t xml:space="preserve">La solution réside dans l’interaction de l’automatisation, de la numérisation et de l’électrification, dans une large coopération intersectorielle et transfrontalière et dans une orientation politique claire. </w:t>
      </w:r>
      <w:proofErr w:type="spellStart"/>
      <w:r w:rsidRPr="00B7358F">
        <w:t>Köckler</w:t>
      </w:r>
      <w:proofErr w:type="spellEnd"/>
      <w:r w:rsidRPr="00B7358F">
        <w:t xml:space="preserve"> : « Avec le thème principal « Dynamiser une industrie durable », 4 000 exposants, des représentants de haut niveau de la politique et de l'industrie et avec la Norvège comme pays partenaire, la HANNOVER MESSE 2024 est la plate-forme idéale pour cela. </w:t>
      </w:r>
    </w:p>
    <w:p w14:paraId="334A82DE" w14:textId="77777777" w:rsidR="00D92F24" w:rsidRPr="00B7358F" w:rsidRDefault="00D92F24" w:rsidP="007E7FB1"/>
    <w:p w14:paraId="1487565C" w14:textId="77777777" w:rsidR="00D92F24" w:rsidRPr="00B7358F" w:rsidRDefault="007E7FB1" w:rsidP="007E7FB1">
      <w:r w:rsidRPr="00B7358F">
        <w:t xml:space="preserve">Plus de 300 délégations économiques sont attendues au salon, en premier lieu le chancelier allemand Olaf </w:t>
      </w:r>
      <w:proofErr w:type="spellStart"/>
      <w:r w:rsidRPr="00B7358F">
        <w:t>Scholz</w:t>
      </w:r>
      <w:proofErr w:type="spellEnd"/>
      <w:r w:rsidRPr="00B7358F">
        <w:t xml:space="preserve">, qui ouvrira la HANNOVER MESSE en compagnie du Premier ministre norvégien Jonas </w:t>
      </w:r>
      <w:proofErr w:type="spellStart"/>
      <w:r w:rsidRPr="00B7358F">
        <w:t>Gahr</w:t>
      </w:r>
      <w:proofErr w:type="spellEnd"/>
      <w:r w:rsidRPr="00B7358F">
        <w:t xml:space="preserve"> </w:t>
      </w:r>
      <w:proofErr w:type="spellStart"/>
      <w:r w:rsidRPr="00B7358F">
        <w:t>Støre</w:t>
      </w:r>
      <w:proofErr w:type="spellEnd"/>
      <w:r w:rsidRPr="00B7358F">
        <w:t xml:space="preserve">. En outre, la présidente de la Commission européenne, Ursula </w:t>
      </w:r>
      <w:proofErr w:type="spellStart"/>
      <w:r w:rsidRPr="00B7358F">
        <w:t>von</w:t>
      </w:r>
      <w:proofErr w:type="spellEnd"/>
      <w:r w:rsidRPr="00B7358F">
        <w:t xml:space="preserve"> der </w:t>
      </w:r>
      <w:proofErr w:type="spellStart"/>
      <w:r w:rsidRPr="00B7358F">
        <w:t>Leyen</w:t>
      </w:r>
      <w:proofErr w:type="spellEnd"/>
      <w:r w:rsidRPr="00B7358F">
        <w:t xml:space="preserve">, et le ministre allemand de l’Économie, Robert </w:t>
      </w:r>
      <w:proofErr w:type="spellStart"/>
      <w:r w:rsidRPr="00B7358F">
        <w:t>Habeck</w:t>
      </w:r>
      <w:proofErr w:type="spellEnd"/>
      <w:r w:rsidRPr="00B7358F">
        <w:t xml:space="preserve">, profiteront du plus grand salon mondial de l’industrie pour échanger des idées avec des représentants du secteur industriel. « Si l’Europe veut conserver une production et des investissements substantiels et durables, il est urgent de réduire les formalités administratives, par exemple en accélérant les procédures de planification et d’autorisation », plaide </w:t>
      </w:r>
      <w:proofErr w:type="spellStart"/>
      <w:r w:rsidRPr="00B7358F">
        <w:t>Köckler</w:t>
      </w:r>
      <w:proofErr w:type="spellEnd"/>
      <w:r w:rsidRPr="00B7358F">
        <w:t>.</w:t>
      </w:r>
    </w:p>
    <w:p w14:paraId="147B40CA" w14:textId="77777777" w:rsidR="00D92F24" w:rsidRPr="00B7358F" w:rsidRDefault="00D92F24" w:rsidP="007E7FB1"/>
    <w:p w14:paraId="311D1960" w14:textId="05D7680F" w:rsidR="00D92F24" w:rsidRPr="00B7358F" w:rsidRDefault="007E7FB1" w:rsidP="007E7FB1">
      <w:r w:rsidRPr="00B7358F">
        <w:t xml:space="preserve"> « Les visiteurs de</w:t>
      </w:r>
      <w:r w:rsidR="00B7358F" w:rsidRPr="00B7358F">
        <w:t xml:space="preserve"> la</w:t>
      </w:r>
      <w:r w:rsidRPr="00B7358F">
        <w:t xml:space="preserve"> HANNOVER MESSE recherchent des conseils sur la manière dont ils peuvent utiliser l'automatisation, l'intelligence artificielle, les énergies renouvelables ou l'hydrogène de manière significative. C'est précisément le savoir-faire que les exposants de la HANNOVER MESSE peuvent offrir », déclare </w:t>
      </w:r>
      <w:proofErr w:type="spellStart"/>
      <w:r w:rsidRPr="00B7358F">
        <w:t>Köckler</w:t>
      </w:r>
      <w:proofErr w:type="spellEnd"/>
      <w:r w:rsidRPr="00B7358F">
        <w:t xml:space="preserve">. </w:t>
      </w:r>
    </w:p>
    <w:p w14:paraId="2ED8A6F5" w14:textId="77777777" w:rsidR="00D92F24" w:rsidRPr="00B7358F" w:rsidRDefault="00D92F24" w:rsidP="007E7FB1"/>
    <w:p w14:paraId="6CB27094" w14:textId="77777777" w:rsidR="00D92F24" w:rsidRPr="00B7358F" w:rsidRDefault="007E7FB1" w:rsidP="007E7FB1">
      <w:r w:rsidRPr="00B7358F">
        <w:t>Les sociétés exposantes comprennent des géants mondiaux de la technologie tels qu'</w:t>
      </w:r>
      <w:proofErr w:type="spellStart"/>
      <w:r w:rsidRPr="00B7358F">
        <w:t>Accenture</w:t>
      </w:r>
      <w:proofErr w:type="spellEnd"/>
      <w:r w:rsidRPr="00B7358F">
        <w:t xml:space="preserve">, AWS, Bosch, DELL Technologies, Google, Microsoft, SAP, </w:t>
      </w:r>
      <w:proofErr w:type="spellStart"/>
      <w:r w:rsidRPr="00B7358F">
        <w:t>ServiceNow</w:t>
      </w:r>
      <w:proofErr w:type="spellEnd"/>
      <w:r w:rsidRPr="00B7358F">
        <w:t xml:space="preserve">, Schneider Electric et Siemens, ainsi que des PME leaders en technologie telles que </w:t>
      </w:r>
      <w:proofErr w:type="spellStart"/>
      <w:r w:rsidRPr="00B7358F">
        <w:t>Beckhoff</w:t>
      </w:r>
      <w:proofErr w:type="spellEnd"/>
      <w:r w:rsidRPr="00B7358F">
        <w:t xml:space="preserve">, GP Joule, </w:t>
      </w:r>
      <w:proofErr w:type="spellStart"/>
      <w:r w:rsidRPr="00B7358F">
        <w:t>ebm-papst</w:t>
      </w:r>
      <w:proofErr w:type="spellEnd"/>
      <w:r w:rsidRPr="00B7358F">
        <w:t xml:space="preserve">, Ericsson, </w:t>
      </w:r>
      <w:proofErr w:type="spellStart"/>
      <w:r w:rsidRPr="00B7358F">
        <w:t>Festo</w:t>
      </w:r>
      <w:proofErr w:type="spellEnd"/>
      <w:r w:rsidRPr="00B7358F">
        <w:t xml:space="preserve">. , </w:t>
      </w:r>
      <w:proofErr w:type="spellStart"/>
      <w:r w:rsidRPr="00B7358F">
        <w:t>Turck</w:t>
      </w:r>
      <w:proofErr w:type="spellEnd"/>
      <w:r w:rsidRPr="00B7358F">
        <w:t xml:space="preserve">, </w:t>
      </w:r>
      <w:proofErr w:type="spellStart"/>
      <w:r w:rsidRPr="00B7358F">
        <w:t>Harting</w:t>
      </w:r>
      <w:proofErr w:type="spellEnd"/>
      <w:r w:rsidRPr="00B7358F">
        <w:t xml:space="preserve">, </w:t>
      </w:r>
      <w:proofErr w:type="spellStart"/>
      <w:r w:rsidRPr="00B7358F">
        <w:t>ifm</w:t>
      </w:r>
      <w:proofErr w:type="spellEnd"/>
      <w:r w:rsidRPr="00B7358F">
        <w:t xml:space="preserve">, </w:t>
      </w:r>
      <w:proofErr w:type="spellStart"/>
      <w:r w:rsidRPr="00B7358F">
        <w:t>igus</w:t>
      </w:r>
      <w:proofErr w:type="spellEnd"/>
      <w:r w:rsidRPr="00B7358F">
        <w:t xml:space="preserve">, LAPP, </w:t>
      </w:r>
      <w:proofErr w:type="spellStart"/>
      <w:r w:rsidRPr="00B7358F">
        <w:t>Pepperl+Fuchs</w:t>
      </w:r>
      <w:proofErr w:type="spellEnd"/>
      <w:r w:rsidRPr="00B7358F">
        <w:t xml:space="preserve">, Phoenix Contact, </w:t>
      </w:r>
      <w:proofErr w:type="spellStart"/>
      <w:r w:rsidRPr="00B7358F">
        <w:t>Rittal</w:t>
      </w:r>
      <w:proofErr w:type="spellEnd"/>
      <w:r w:rsidRPr="00B7358F">
        <w:t xml:space="preserve">, </w:t>
      </w:r>
      <w:proofErr w:type="spellStart"/>
      <w:r w:rsidRPr="00B7358F">
        <w:t>Schunk</w:t>
      </w:r>
      <w:proofErr w:type="spellEnd"/>
      <w:r w:rsidRPr="00B7358F">
        <w:t>, SEW-</w:t>
      </w:r>
      <w:proofErr w:type="spellStart"/>
      <w:r w:rsidRPr="00B7358F">
        <w:t>Eurodrive</w:t>
      </w:r>
      <w:proofErr w:type="spellEnd"/>
      <w:r w:rsidRPr="00B7358F">
        <w:t xml:space="preserve">, </w:t>
      </w:r>
      <w:proofErr w:type="spellStart"/>
      <w:r w:rsidRPr="00B7358F">
        <w:t>Wago</w:t>
      </w:r>
      <w:proofErr w:type="spellEnd"/>
      <w:r w:rsidRPr="00B7358F">
        <w:t xml:space="preserve">, WIBU et </w:t>
      </w:r>
      <w:proofErr w:type="spellStart"/>
      <w:r w:rsidRPr="00B7358F">
        <w:t>Ziehl-Abegg</w:t>
      </w:r>
      <w:proofErr w:type="spellEnd"/>
      <w:r w:rsidRPr="00B7358F">
        <w:t xml:space="preserve"> ainsi que des organismes de recherche renommés tels que la Fraunhofer-Gesellschaft et l'Institut technologique de Karlsruhe ( KIT) et plus de 300 startups industrielles. </w:t>
      </w:r>
    </w:p>
    <w:p w14:paraId="50D0CE8A" w14:textId="77777777" w:rsidR="00D92F24" w:rsidRPr="00B7358F" w:rsidRDefault="00D92F24" w:rsidP="007E7FB1"/>
    <w:p w14:paraId="3CA31FF3" w14:textId="77777777" w:rsidR="00D92F24" w:rsidRPr="00B7358F" w:rsidRDefault="007E7FB1" w:rsidP="007E7FB1">
      <w:r w:rsidRPr="00B7358F">
        <w:rPr>
          <w:b/>
        </w:rPr>
        <w:t>Intelligence artificielle : le prochain niveau de numérisation industrielle</w:t>
      </w:r>
      <w:r w:rsidRPr="00B7358F">
        <w:t xml:space="preserve"> </w:t>
      </w:r>
    </w:p>
    <w:p w14:paraId="78A908B0" w14:textId="77777777" w:rsidR="00D92F24" w:rsidRPr="00B7358F" w:rsidRDefault="00D92F24" w:rsidP="007E7FB1"/>
    <w:p w14:paraId="4C400CDD" w14:textId="77777777" w:rsidR="00D92F24" w:rsidRPr="00B7358F" w:rsidRDefault="007E7FB1" w:rsidP="007E7FB1">
      <w:r w:rsidRPr="00B7358F">
        <w:lastRenderedPageBreak/>
        <w:t xml:space="preserve">Depuis plus d'une décennie, la HANNOVER MESSE est le salon le plus important pour la numérisation de l'industrie. L’intelligence artificielle fait désormais passer la numérisation industrielle à un niveau supérieur en révolutionnant l’industrie, en rendant les processus plus efficaces et en ajoutant de la valeur. En utilisant l’IA, les entreprises pourront réduire les délais de développement tout en économisant les ressources et l’énergie. </w:t>
      </w:r>
    </w:p>
    <w:p w14:paraId="6B18A602" w14:textId="77777777" w:rsidR="00D92F24" w:rsidRPr="00B7358F" w:rsidRDefault="00D92F24" w:rsidP="007E7FB1"/>
    <w:p w14:paraId="074FFB03" w14:textId="16204672" w:rsidR="00D92F24" w:rsidRPr="00B7358F" w:rsidRDefault="007E7FB1" w:rsidP="007E7FB1">
      <w:r w:rsidRPr="00B7358F">
        <w:t xml:space="preserve">« La vitesse à laquelle les solutions d’IA font leur apparition dans l’industrie est époustouflante. Les entreprises doivent investir maintenant et surtout faire découvrir à leurs collaborateurs les opportunités offertes par l’IA, sinon elles se retrouveront à la traîne face à la </w:t>
      </w:r>
      <w:r w:rsidR="00B7358F" w:rsidRPr="00B7358F">
        <w:t>concurrence »</w:t>
      </w:r>
      <w:r w:rsidRPr="00B7358F">
        <w:t xml:space="preserve">, souligne </w:t>
      </w:r>
      <w:proofErr w:type="spellStart"/>
      <w:r w:rsidRPr="00B7358F">
        <w:t>Köckler</w:t>
      </w:r>
      <w:proofErr w:type="spellEnd"/>
      <w:r w:rsidRPr="00B7358F">
        <w:t xml:space="preserve">. « L’IA est la clé de la compétitivité et de la durabilité dans l’industrie. » </w:t>
      </w:r>
    </w:p>
    <w:p w14:paraId="732C7BE3" w14:textId="77777777" w:rsidR="00D92F24" w:rsidRPr="00B7358F" w:rsidRDefault="00D92F24" w:rsidP="007E7FB1"/>
    <w:p w14:paraId="04623D4D" w14:textId="0C999FF7" w:rsidR="007E7FB1" w:rsidRPr="00B7358F" w:rsidRDefault="007E7FB1" w:rsidP="007E7FB1">
      <w:r w:rsidRPr="00B7358F">
        <w:t xml:space="preserve">Des applications spécifiques seront présentées à la HANNOVER MESSE : des robots contrôlables par la voix, des machines qui reconnaissent automatiquement les défauts ; ou des systèmes qui réduisent les temps d’arrêt grâce à la maintenance prédictive. </w:t>
      </w:r>
      <w:proofErr w:type="spellStart"/>
      <w:r w:rsidRPr="00B7358F">
        <w:t>Köckler</w:t>
      </w:r>
      <w:proofErr w:type="spellEnd"/>
      <w:r w:rsidRPr="00B7358F">
        <w:t xml:space="preserve"> : « Dans un avenir proche, l’IA générative sera capable de concevoir des machines. Cela entraînera des changements fondamentaux dans les profils de travail des ingénieurs – un sujet qui sera également abordé à la HANNOVER MESSE. </w:t>
      </w:r>
    </w:p>
    <w:p w14:paraId="7C9A7ACD" w14:textId="77777777" w:rsidR="00D92F24" w:rsidRPr="00B7358F" w:rsidRDefault="00D92F24" w:rsidP="007E7FB1"/>
    <w:p w14:paraId="6015F0C3" w14:textId="77777777" w:rsidR="00D92F24" w:rsidRPr="00B7358F" w:rsidRDefault="007E7FB1" w:rsidP="007E7FB1">
      <w:pPr>
        <w:rPr>
          <w:rStyle w:val="rynqvb"/>
        </w:rPr>
      </w:pPr>
      <w:r w:rsidRPr="00B7358F">
        <w:rPr>
          <w:rStyle w:val="rynqvb"/>
          <w:b/>
        </w:rPr>
        <w:t>À quand l’économie de l’hydrogène ?</w:t>
      </w:r>
      <w:r w:rsidRPr="00B7358F">
        <w:rPr>
          <w:rStyle w:val="rynqvb"/>
        </w:rPr>
        <w:t xml:space="preserve"> </w:t>
      </w:r>
    </w:p>
    <w:p w14:paraId="6C50F5B3" w14:textId="77777777" w:rsidR="00D92F24" w:rsidRPr="00B7358F" w:rsidRDefault="00D92F24" w:rsidP="007E7FB1">
      <w:pPr>
        <w:rPr>
          <w:rStyle w:val="rynqvb"/>
        </w:rPr>
      </w:pPr>
    </w:p>
    <w:p w14:paraId="108C94AB" w14:textId="67F8CB6C" w:rsidR="007E3548" w:rsidRPr="00B7358F" w:rsidRDefault="007E7FB1" w:rsidP="007E7FB1">
      <w:pPr>
        <w:rPr>
          <w:rStyle w:val="rynqvb"/>
        </w:rPr>
      </w:pPr>
      <w:r w:rsidRPr="00B7358F">
        <w:rPr>
          <w:rStyle w:val="rynqvb"/>
        </w:rPr>
        <w:t>Avec l’utilisation croissante de sources d’énergie renouvelables imprévisibles, l’hydrogène apparaît de plus en plus comme un vecteur énergétique approprié pour une économie sans émissions.</w:t>
      </w:r>
      <w:r w:rsidRPr="00B7358F">
        <w:rPr>
          <w:rStyle w:val="hwtze"/>
        </w:rPr>
        <w:t xml:space="preserve"> </w:t>
      </w:r>
      <w:r w:rsidRPr="00B7358F">
        <w:rPr>
          <w:rStyle w:val="rynqvb"/>
        </w:rPr>
        <w:t>Environ 500 exposants du secteur de l'hydrogène et des piles à combustible présenteront leurs solutions à Hanovre.</w:t>
      </w:r>
      <w:r w:rsidRPr="00B7358F">
        <w:rPr>
          <w:rStyle w:val="hwtze"/>
        </w:rPr>
        <w:t xml:space="preserve"> </w:t>
      </w:r>
      <w:r w:rsidRPr="00B7358F">
        <w:rPr>
          <w:rStyle w:val="rynqvb"/>
        </w:rPr>
        <w:t>Cela fait de</w:t>
      </w:r>
      <w:r w:rsidR="00B7358F" w:rsidRPr="00B7358F">
        <w:rPr>
          <w:rStyle w:val="rynqvb"/>
        </w:rPr>
        <w:t xml:space="preserve"> la</w:t>
      </w:r>
      <w:r w:rsidRPr="00B7358F">
        <w:rPr>
          <w:rStyle w:val="rynqvb"/>
        </w:rPr>
        <w:t xml:space="preserve"> HANNOVER MESSE le salon le plus grand et le plus important au monde sur le thème de l'hydrogène. </w:t>
      </w:r>
    </w:p>
    <w:p w14:paraId="5E1CC233" w14:textId="77777777" w:rsidR="007E3548" w:rsidRPr="00B7358F" w:rsidRDefault="007E3548" w:rsidP="007E7FB1">
      <w:pPr>
        <w:rPr>
          <w:rStyle w:val="rynqvb"/>
        </w:rPr>
      </w:pPr>
    </w:p>
    <w:p w14:paraId="5A1A7F4D" w14:textId="77777777" w:rsidR="007E3548" w:rsidRPr="00B7358F" w:rsidRDefault="007E7FB1" w:rsidP="007E7FB1">
      <w:pPr>
        <w:rPr>
          <w:rStyle w:val="rynqvb"/>
        </w:rPr>
      </w:pPr>
      <w:proofErr w:type="spellStart"/>
      <w:r w:rsidRPr="00B7358F">
        <w:rPr>
          <w:rStyle w:val="rynqvb"/>
        </w:rPr>
        <w:t>Köckler</w:t>
      </w:r>
      <w:proofErr w:type="spellEnd"/>
      <w:r w:rsidRPr="00B7358F">
        <w:rPr>
          <w:rStyle w:val="rynqvb"/>
        </w:rPr>
        <w:t xml:space="preserve"> : « L’hydrogène offre d’énormes opportunités en tant que vecteur d’énergie verte.</w:t>
      </w:r>
      <w:r w:rsidRPr="00B7358F">
        <w:rPr>
          <w:rStyle w:val="hwtze"/>
        </w:rPr>
        <w:t xml:space="preserve"> </w:t>
      </w:r>
      <w:r w:rsidRPr="00B7358F">
        <w:rPr>
          <w:rStyle w:val="rynqvb"/>
        </w:rPr>
        <w:t>Cependant, le rythme actuel de déploiement et de mise à l’échelle est trop lent.</w:t>
      </w:r>
      <w:r w:rsidRPr="00B7358F">
        <w:rPr>
          <w:rStyle w:val="hwtze"/>
        </w:rPr>
        <w:t xml:space="preserve"> </w:t>
      </w:r>
      <w:r w:rsidRPr="00B7358F">
        <w:rPr>
          <w:rStyle w:val="rynqvb"/>
        </w:rPr>
        <w:t>Le développement d’une économie de l’hydrogène nécessite désormais des décisions politiques audacieuses dans le domaine réglementaire, des recherches et développements intensifs pour une mise en œuvre rapide, ainsi que le développement de l’infrastructure nécessaire à la mise à l’échelle.</w:t>
      </w:r>
      <w:r w:rsidRPr="00B7358F">
        <w:rPr>
          <w:rStyle w:val="hwtze"/>
        </w:rPr>
        <w:t xml:space="preserve"> </w:t>
      </w:r>
      <w:r w:rsidRPr="00B7358F">
        <w:rPr>
          <w:rStyle w:val="rynqvb"/>
        </w:rPr>
        <w:t>C’est seulement ainsi que des modèles économiques viables pourront s’établir.</w:t>
      </w:r>
      <w:r w:rsidRPr="00B7358F">
        <w:rPr>
          <w:rStyle w:val="hwtze"/>
        </w:rPr>
        <w:t xml:space="preserve"> </w:t>
      </w:r>
      <w:proofErr w:type="gramStart"/>
      <w:r w:rsidRPr="00B7358F">
        <w:rPr>
          <w:rStyle w:val="rynqvb"/>
        </w:rPr>
        <w:t>«À</w:t>
      </w:r>
      <w:proofErr w:type="gramEnd"/>
      <w:r w:rsidRPr="00B7358F">
        <w:rPr>
          <w:rStyle w:val="rynqvb"/>
        </w:rPr>
        <w:t xml:space="preserve"> la HANNOVER MESSE, nous démontrerons ce qui est technologiquement réalisable et créerons un cadre de discussion entre les représentants de la politique et de l'industrie, ce qui, espérons-le, permettra de </w:t>
      </w:r>
      <w:r w:rsidRPr="00B7358F">
        <w:rPr>
          <w:rStyle w:val="rynqvb"/>
        </w:rPr>
        <w:lastRenderedPageBreak/>
        <w:t xml:space="preserve">prendre des décisions sur une feuille de route spécifique vers une économie de l'hydrogène fonctionnelle», déclare </w:t>
      </w:r>
      <w:proofErr w:type="spellStart"/>
      <w:r w:rsidRPr="00B7358F">
        <w:rPr>
          <w:rStyle w:val="rynqvb"/>
        </w:rPr>
        <w:t>Köckler</w:t>
      </w:r>
      <w:proofErr w:type="spellEnd"/>
      <w:r w:rsidRPr="00B7358F">
        <w:rPr>
          <w:rStyle w:val="rynqvb"/>
        </w:rPr>
        <w:t xml:space="preserve">. </w:t>
      </w:r>
    </w:p>
    <w:p w14:paraId="2480C640" w14:textId="77777777" w:rsidR="007E3548" w:rsidRPr="00B7358F" w:rsidRDefault="007E3548" w:rsidP="007E7FB1">
      <w:pPr>
        <w:rPr>
          <w:rStyle w:val="rynqvb"/>
        </w:rPr>
      </w:pPr>
    </w:p>
    <w:p w14:paraId="380DF7A8" w14:textId="77777777" w:rsidR="007E3548" w:rsidRPr="00B7358F" w:rsidRDefault="007E7FB1" w:rsidP="007E7FB1">
      <w:pPr>
        <w:rPr>
          <w:rStyle w:val="rynqvb"/>
        </w:rPr>
      </w:pPr>
      <w:r w:rsidRPr="00B7358F">
        <w:rPr>
          <w:rStyle w:val="rynqvb"/>
          <w:b/>
        </w:rPr>
        <w:t>La Norvège, pays partenaire : une puissance en matière d’énergie et de numérisation</w:t>
      </w:r>
      <w:r w:rsidRPr="00B7358F">
        <w:rPr>
          <w:rStyle w:val="rynqvb"/>
        </w:rPr>
        <w:t xml:space="preserve"> </w:t>
      </w:r>
    </w:p>
    <w:p w14:paraId="34A8028D" w14:textId="77777777" w:rsidR="007E3548" w:rsidRPr="00B7358F" w:rsidRDefault="007E3548" w:rsidP="007E7FB1">
      <w:pPr>
        <w:rPr>
          <w:rStyle w:val="rynqvb"/>
        </w:rPr>
      </w:pPr>
    </w:p>
    <w:p w14:paraId="60AB3CE1" w14:textId="77777777" w:rsidR="007E3548" w:rsidRPr="00B7358F" w:rsidRDefault="007E7FB1" w:rsidP="007E7FB1">
      <w:pPr>
        <w:rPr>
          <w:rStyle w:val="rynqvb"/>
        </w:rPr>
      </w:pPr>
      <w:r w:rsidRPr="00B7358F">
        <w:rPr>
          <w:rStyle w:val="rynqvb"/>
        </w:rPr>
        <w:t>La Norvège profite de la scène mondiale offerte par la HANNOVER MESSE pour se présenter, entre autres, comme un partenaire énergétique innovant et fiable.</w:t>
      </w:r>
      <w:r w:rsidRPr="00B7358F">
        <w:rPr>
          <w:rStyle w:val="hwtze"/>
        </w:rPr>
        <w:t xml:space="preserve"> </w:t>
      </w:r>
      <w:r w:rsidRPr="00B7358F">
        <w:rPr>
          <w:rStyle w:val="rynqvb"/>
        </w:rPr>
        <w:t>La devise du pays partenaire est « Norvège 2024 : pionnier de la transition industrielle verte ».</w:t>
      </w:r>
      <w:r w:rsidRPr="00B7358F">
        <w:rPr>
          <w:rStyle w:val="hwtze"/>
        </w:rPr>
        <w:t xml:space="preserve"> </w:t>
      </w:r>
      <w:r w:rsidRPr="00B7358F">
        <w:rPr>
          <w:rStyle w:val="rynqvb"/>
        </w:rPr>
        <w:t xml:space="preserve">Cela souligne l’ambition de la Norvège de jouer un rôle clé dans le développement de solutions dans les domaines des énergies renouvelables, de la production neutre en carbone, du captage du carbone et de la numérisation de l’industrie. </w:t>
      </w:r>
    </w:p>
    <w:p w14:paraId="7E009E04" w14:textId="77777777" w:rsidR="007E3548" w:rsidRPr="00B7358F" w:rsidRDefault="007E3548" w:rsidP="007E7FB1">
      <w:pPr>
        <w:rPr>
          <w:rStyle w:val="rynqvb"/>
        </w:rPr>
      </w:pPr>
    </w:p>
    <w:p w14:paraId="37847213" w14:textId="77777777" w:rsidR="007E3548" w:rsidRPr="00B7358F" w:rsidRDefault="007E7FB1" w:rsidP="007E7FB1">
      <w:pPr>
        <w:rPr>
          <w:rStyle w:val="rynqvb"/>
        </w:rPr>
      </w:pPr>
      <w:r w:rsidRPr="00B7358F">
        <w:rPr>
          <w:rStyle w:val="rynqvb"/>
        </w:rPr>
        <w:t xml:space="preserve">Lors de la conférence « </w:t>
      </w:r>
      <w:proofErr w:type="spellStart"/>
      <w:r w:rsidRPr="00B7358F">
        <w:rPr>
          <w:rStyle w:val="rynqvb"/>
        </w:rPr>
        <w:t>North</w:t>
      </w:r>
      <w:proofErr w:type="spellEnd"/>
      <w:r w:rsidRPr="00B7358F">
        <w:rPr>
          <w:rStyle w:val="rynqvb"/>
        </w:rPr>
        <w:t xml:space="preserve"> </w:t>
      </w:r>
      <w:proofErr w:type="spellStart"/>
      <w:r w:rsidRPr="00B7358F">
        <w:rPr>
          <w:rStyle w:val="rynqvb"/>
        </w:rPr>
        <w:t>Sea</w:t>
      </w:r>
      <w:proofErr w:type="spellEnd"/>
      <w:r w:rsidRPr="00B7358F">
        <w:rPr>
          <w:rStyle w:val="rynqvb"/>
        </w:rPr>
        <w:t xml:space="preserve"> </w:t>
      </w:r>
      <w:proofErr w:type="spellStart"/>
      <w:r w:rsidRPr="00B7358F">
        <w:rPr>
          <w:rStyle w:val="rynqvb"/>
        </w:rPr>
        <w:t>Energy</w:t>
      </w:r>
      <w:proofErr w:type="spellEnd"/>
      <w:r w:rsidRPr="00B7358F">
        <w:rPr>
          <w:rStyle w:val="rynqvb"/>
        </w:rPr>
        <w:t xml:space="preserve"> Hub » le 23 avril, des hommes politiques et des experts de Norvège et d'Allemagne discuteront de la transition en matière de politique énergétique, en mettant l'accent sur les conditions politiques générales ainsi que sur les développements et applications technologiques.</w:t>
      </w:r>
      <w:r w:rsidRPr="00B7358F">
        <w:rPr>
          <w:rStyle w:val="hwtze"/>
        </w:rPr>
        <w:t xml:space="preserve"> </w:t>
      </w:r>
      <w:proofErr w:type="spellStart"/>
      <w:r w:rsidRPr="00B7358F">
        <w:rPr>
          <w:rStyle w:val="rynqvb"/>
        </w:rPr>
        <w:t>Köckler</w:t>
      </w:r>
      <w:proofErr w:type="spellEnd"/>
      <w:r w:rsidRPr="00B7358F">
        <w:rPr>
          <w:rStyle w:val="rynqvb"/>
        </w:rPr>
        <w:t xml:space="preserve"> : « En Europe, la Norvège est une puissance en matière d'énergie et de numérisation.</w:t>
      </w:r>
      <w:r w:rsidRPr="00B7358F">
        <w:rPr>
          <w:rStyle w:val="hwtze"/>
        </w:rPr>
        <w:t xml:space="preserve"> </w:t>
      </w:r>
      <w:r w:rsidRPr="00B7358F">
        <w:rPr>
          <w:rStyle w:val="rynqvb"/>
        </w:rPr>
        <w:t xml:space="preserve">Cela signifie donc qu’il s’intègre parfaitement à HANNOVER MESSE. </w:t>
      </w:r>
    </w:p>
    <w:p w14:paraId="2FC14A18" w14:textId="77777777" w:rsidR="007E3548" w:rsidRPr="00B7358F" w:rsidRDefault="007E3548" w:rsidP="007E7FB1">
      <w:pPr>
        <w:rPr>
          <w:rStyle w:val="rynqvb"/>
        </w:rPr>
      </w:pPr>
    </w:p>
    <w:p w14:paraId="4A023CE5" w14:textId="77777777" w:rsidR="007E3548" w:rsidRPr="00B7358F" w:rsidRDefault="007E7FB1" w:rsidP="007E7FB1">
      <w:pPr>
        <w:rPr>
          <w:rStyle w:val="rynqvb"/>
        </w:rPr>
      </w:pPr>
      <w:r w:rsidRPr="00B7358F">
        <w:rPr>
          <w:rStyle w:val="rynqvb"/>
          <w:b/>
        </w:rPr>
        <w:t>Union européenne : une alliance économique forte</w:t>
      </w:r>
      <w:r w:rsidRPr="00B7358F">
        <w:rPr>
          <w:rStyle w:val="rynqvb"/>
        </w:rPr>
        <w:t xml:space="preserve"> </w:t>
      </w:r>
    </w:p>
    <w:p w14:paraId="03EFE4F1" w14:textId="77777777" w:rsidR="007E3548" w:rsidRPr="00B7358F" w:rsidRDefault="007E3548" w:rsidP="007E7FB1">
      <w:pPr>
        <w:rPr>
          <w:rStyle w:val="rynqvb"/>
        </w:rPr>
      </w:pPr>
    </w:p>
    <w:p w14:paraId="08AED888" w14:textId="77777777" w:rsidR="007E3548" w:rsidRPr="00B7358F" w:rsidRDefault="007E7FB1" w:rsidP="007E7FB1">
      <w:pPr>
        <w:rPr>
          <w:rStyle w:val="rynqvb"/>
        </w:rPr>
      </w:pPr>
      <w:r w:rsidRPr="00B7358F">
        <w:rPr>
          <w:rStyle w:val="rynqvb"/>
        </w:rPr>
        <w:t>A deux mois des élections européennes, l'Union européenne se présentera comme une alliance économique forte à la HANNOVER MESSE.</w:t>
      </w:r>
      <w:r w:rsidRPr="00B7358F">
        <w:rPr>
          <w:rStyle w:val="hwtze"/>
        </w:rPr>
        <w:t xml:space="preserve"> </w:t>
      </w:r>
      <w:r w:rsidRPr="00B7358F">
        <w:rPr>
          <w:rStyle w:val="rynqvb"/>
        </w:rPr>
        <w:t xml:space="preserve">Ursula </w:t>
      </w:r>
      <w:proofErr w:type="spellStart"/>
      <w:r w:rsidRPr="00B7358F">
        <w:rPr>
          <w:rStyle w:val="rynqvb"/>
        </w:rPr>
        <w:t>von</w:t>
      </w:r>
      <w:proofErr w:type="spellEnd"/>
      <w:r w:rsidRPr="00B7358F">
        <w:rPr>
          <w:rStyle w:val="rynqvb"/>
        </w:rPr>
        <w:t xml:space="preserve"> der </w:t>
      </w:r>
      <w:proofErr w:type="spellStart"/>
      <w:r w:rsidRPr="00B7358F">
        <w:rPr>
          <w:rStyle w:val="rynqvb"/>
        </w:rPr>
        <w:t>Leyen</w:t>
      </w:r>
      <w:proofErr w:type="spellEnd"/>
      <w:r w:rsidRPr="00B7358F">
        <w:rPr>
          <w:rStyle w:val="rynqvb"/>
        </w:rPr>
        <w:t>, présidente de la Commission européenne, lancera le programme par un discours lors de la cérémonie d'ouverture le 21 avril.</w:t>
      </w:r>
      <w:r w:rsidRPr="00B7358F">
        <w:rPr>
          <w:rStyle w:val="hwtze"/>
        </w:rPr>
        <w:t xml:space="preserve"> </w:t>
      </w:r>
      <w:r w:rsidRPr="00B7358F">
        <w:rPr>
          <w:rStyle w:val="rynqvb"/>
        </w:rPr>
        <w:t xml:space="preserve">Le programme de l'UE pendant le salon comprend la conférence « Investir dans l'industrie européenne » le 22 avril, au cours de laquelle des représentants de l'industrie pourront discuter avec des politiciens européens de sujets tels que le Green Deal. </w:t>
      </w:r>
    </w:p>
    <w:p w14:paraId="6C525E23" w14:textId="77777777" w:rsidR="007E3548" w:rsidRPr="00B7358F" w:rsidRDefault="007E3548" w:rsidP="007E7FB1">
      <w:pPr>
        <w:rPr>
          <w:rStyle w:val="rynqvb"/>
          <w:b/>
        </w:rPr>
      </w:pPr>
    </w:p>
    <w:p w14:paraId="43A32F55" w14:textId="6646AAAD" w:rsidR="007E7FB1" w:rsidRPr="00B7358F" w:rsidRDefault="007E7FB1" w:rsidP="007E7FB1">
      <w:r w:rsidRPr="00B7358F">
        <w:rPr>
          <w:rStyle w:val="rynqvb"/>
          <w:b/>
        </w:rPr>
        <w:t>HANNOVER MESSE</w:t>
      </w:r>
      <w:r w:rsidRPr="00B7358F">
        <w:rPr>
          <w:rStyle w:val="rynqvb"/>
        </w:rPr>
        <w:t xml:space="preserve"> est le salon leader mondial de la technologie industrielle.</w:t>
      </w:r>
      <w:r w:rsidRPr="00B7358F">
        <w:rPr>
          <w:rStyle w:val="hwtze"/>
        </w:rPr>
        <w:t xml:space="preserve"> </w:t>
      </w:r>
      <w:r w:rsidRPr="00B7358F">
        <w:rPr>
          <w:rStyle w:val="rynqvb"/>
        </w:rPr>
        <w:t>Son thème principal « Dynamiser une industrie durable » rassemble des entreprises exposantes de l'ingénierie mécanique et électrique, de l'industrie numérique et du secteur de l'énergie pour présenter des solutions pour l'avenir de la fabrication et de l'approvisionnement énergétique.</w:t>
      </w:r>
      <w:r w:rsidRPr="00B7358F">
        <w:rPr>
          <w:rStyle w:val="hwtze"/>
        </w:rPr>
        <w:t xml:space="preserve"> </w:t>
      </w:r>
      <w:r w:rsidRPr="00B7358F">
        <w:rPr>
          <w:rStyle w:val="rynqvb"/>
        </w:rPr>
        <w:t>Les principaux sujets incluent l'Industrie 4.0/</w:t>
      </w:r>
      <w:proofErr w:type="spellStart"/>
      <w:r w:rsidRPr="00B7358F">
        <w:rPr>
          <w:rStyle w:val="rynqvb"/>
        </w:rPr>
        <w:t>Manufacturing</w:t>
      </w:r>
      <w:proofErr w:type="spellEnd"/>
      <w:r w:rsidRPr="00B7358F">
        <w:rPr>
          <w:rStyle w:val="rynqvb"/>
        </w:rPr>
        <w:t>-X, l'énergie pour l'industrie, la numérisation/l'intelligence artificielle et l'apprentissage automatique, la production neutre en carbone, ainsi que l'hydrogène et les piles à combustible.</w:t>
      </w:r>
      <w:r w:rsidRPr="00B7358F">
        <w:rPr>
          <w:rStyle w:val="hwtze"/>
        </w:rPr>
        <w:t xml:space="preserve"> </w:t>
      </w:r>
      <w:r w:rsidRPr="00B7358F">
        <w:rPr>
          <w:rStyle w:val="rynqvb"/>
        </w:rPr>
        <w:t>Des conférences et forums complètent le programme.</w:t>
      </w:r>
      <w:r w:rsidRPr="00B7358F">
        <w:rPr>
          <w:rStyle w:val="hwtze"/>
        </w:rPr>
        <w:t xml:space="preserve"> </w:t>
      </w:r>
      <w:r w:rsidRPr="00B7358F">
        <w:rPr>
          <w:rStyle w:val="rynqvb"/>
        </w:rPr>
        <w:t xml:space="preserve">La </w:t>
      </w:r>
      <w:r w:rsidRPr="00B7358F">
        <w:rPr>
          <w:rStyle w:val="rynqvb"/>
        </w:rPr>
        <w:lastRenderedPageBreak/>
        <w:t>prochaine édition se déroulera du 22 au 26 avril 2024 à Hanovre, en Allemagne.</w:t>
      </w:r>
      <w:r w:rsidRPr="00B7358F">
        <w:rPr>
          <w:rStyle w:val="hwtze"/>
        </w:rPr>
        <w:t xml:space="preserve"> </w:t>
      </w:r>
      <w:r w:rsidRPr="00B7358F">
        <w:rPr>
          <w:rStyle w:val="rynqvb"/>
        </w:rPr>
        <w:t>La Norvège est un pays partenaire.</w:t>
      </w:r>
    </w:p>
    <w:p w14:paraId="665BB0E9" w14:textId="77777777" w:rsidR="007E7FB1" w:rsidRPr="00B7358F" w:rsidRDefault="007E7FB1" w:rsidP="007E7FB1">
      <w:r w:rsidRPr="00B7358F">
        <w:t>​</w:t>
      </w:r>
    </w:p>
    <w:p w14:paraId="3EEA7035" w14:textId="77777777" w:rsidR="007E7FB1" w:rsidRPr="007E7FB1" w:rsidRDefault="007E7FB1" w:rsidP="007E7FB1"/>
    <w:p w14:paraId="5B524BC5" w14:textId="77777777" w:rsidR="007E7FB1" w:rsidRPr="00B7358F" w:rsidRDefault="007E7FB1" w:rsidP="007E7FB1">
      <w:pPr>
        <w:rPr>
          <w:color w:val="0000FF"/>
          <w:u w:val="single"/>
        </w:rPr>
      </w:pPr>
      <w:r w:rsidRPr="007E7FB1">
        <w:fldChar w:fldCharType="begin"/>
      </w:r>
      <w:r w:rsidRPr="007E7FB1">
        <w:instrText xml:space="preserve"> HYPERLINK "https://translate.google.com/history" </w:instrText>
      </w:r>
      <w:r w:rsidRPr="007E7FB1">
        <w:fldChar w:fldCharType="separate"/>
      </w:r>
    </w:p>
    <w:p w14:paraId="7F31A333" w14:textId="77777777" w:rsidR="007E7FB1" w:rsidRPr="00B7358F" w:rsidRDefault="007E7FB1" w:rsidP="007E7FB1">
      <w:pPr>
        <w:rPr>
          <w:color w:val="0000FF"/>
          <w:u w:val="single"/>
        </w:rPr>
      </w:pPr>
      <w:r w:rsidRPr="007E7FB1">
        <w:fldChar w:fldCharType="end"/>
      </w:r>
      <w:r w:rsidRPr="007E7FB1">
        <w:fldChar w:fldCharType="begin"/>
      </w:r>
      <w:r w:rsidRPr="007E7FB1">
        <w:instrText xml:space="preserve"> HYPERLINK "https://translate.google.com/saved" </w:instrText>
      </w:r>
      <w:r w:rsidRPr="007E7FB1">
        <w:fldChar w:fldCharType="separate"/>
      </w:r>
    </w:p>
    <w:p w14:paraId="2E4EC52D" w14:textId="77777777" w:rsidR="007E7FB1" w:rsidRPr="00B7358F" w:rsidRDefault="007E7FB1" w:rsidP="007E7FB1">
      <w:pPr>
        <w:rPr>
          <w:color w:val="0000FF"/>
          <w:u w:val="single"/>
        </w:rPr>
      </w:pPr>
      <w:r w:rsidRPr="007E7FB1">
        <w:fldChar w:fldCharType="end"/>
      </w:r>
      <w:r w:rsidRPr="007E7FB1">
        <w:fldChar w:fldCharType="begin"/>
      </w:r>
      <w:r w:rsidRPr="007E7FB1">
        <w:instrText xml:space="preserve"> HYPERLINK "https://translate.google.com/contribute" </w:instrText>
      </w:r>
      <w:r w:rsidRPr="007E7FB1">
        <w:fldChar w:fldCharType="separate"/>
      </w:r>
    </w:p>
    <w:p w14:paraId="1EEF2DAF" w14:textId="77777777" w:rsidR="007E7FB1" w:rsidRPr="007E7FB1" w:rsidRDefault="007E7FB1" w:rsidP="007E7FB1">
      <w:r w:rsidRPr="007E7FB1">
        <w:fldChar w:fldCharType="end"/>
      </w:r>
    </w:p>
    <w:p w14:paraId="71206AD5" w14:textId="77777777" w:rsidR="007E7FB1" w:rsidRPr="00B7358F" w:rsidRDefault="007E7FB1" w:rsidP="00F10387">
      <w:pPr>
        <w:pStyle w:val="Flietext"/>
        <w:rPr>
          <w:rFonts w:eastAsiaTheme="minorHAnsi" w:cstheme="minorBidi"/>
          <w:sz w:val="24"/>
          <w:szCs w:val="24"/>
        </w:rPr>
      </w:pPr>
    </w:p>
    <w:p w14:paraId="4EA0E692" w14:textId="77777777" w:rsidR="00B7358F" w:rsidRPr="00B7358F" w:rsidRDefault="00B7358F">
      <w:pPr>
        <w:pStyle w:val="Flietext"/>
        <w:rPr>
          <w:rFonts w:eastAsiaTheme="minorHAnsi" w:cstheme="minorBidi"/>
          <w:sz w:val="24"/>
          <w:szCs w:val="24"/>
        </w:rPr>
      </w:pPr>
      <w:bookmarkStart w:id="5" w:name="_GoBack"/>
      <w:bookmarkEnd w:id="5"/>
    </w:p>
    <w:sectPr w:rsidR="00B7358F" w:rsidRPr="00B7358F" w:rsidSect="00FA10E5">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B0624" w14:textId="77777777" w:rsidR="00BB5A24" w:rsidRDefault="00BB5A24" w:rsidP="003857D8">
      <w:r>
        <w:separator/>
      </w:r>
    </w:p>
  </w:endnote>
  <w:endnote w:type="continuationSeparator" w:id="0">
    <w:p w14:paraId="1976AEA2" w14:textId="77777777" w:rsidR="00BB5A24" w:rsidRDefault="00BB5A24"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9E20C0" w14:paraId="3E20AE80" w14:textId="77777777" w:rsidTr="00C21C40">
      <w:trPr>
        <w:trHeight w:hRule="exact" w:val="1474"/>
      </w:trPr>
      <w:tc>
        <w:tcPr>
          <w:tcW w:w="1985" w:type="dxa"/>
        </w:tcPr>
        <w:p w14:paraId="5F00AE2F" w14:textId="77777777" w:rsidR="004A11E2" w:rsidRPr="00502917" w:rsidRDefault="004A11E2" w:rsidP="00C21C40">
          <w:pPr>
            <w:pStyle w:val="Abbinder"/>
            <w:rPr>
              <w:lang w:val="de-DE"/>
            </w:rPr>
          </w:pPr>
          <w:r w:rsidRPr="00502917">
            <w:rPr>
              <w:lang w:val="de-DE"/>
            </w:rPr>
            <w:t>Deutsche Messe AG</w:t>
          </w:r>
        </w:p>
        <w:p w14:paraId="3827209C" w14:textId="77777777" w:rsidR="004A11E2" w:rsidRPr="00502917" w:rsidRDefault="004A11E2" w:rsidP="00C21C40">
          <w:pPr>
            <w:pStyle w:val="Abbinder"/>
            <w:rPr>
              <w:lang w:val="de-DE"/>
            </w:rPr>
          </w:pPr>
          <w:r w:rsidRPr="00502917">
            <w:rPr>
              <w:lang w:val="de-DE"/>
            </w:rPr>
            <w:t>Messegelände</w:t>
          </w:r>
        </w:p>
        <w:p w14:paraId="501ACADA" w14:textId="77777777" w:rsidR="004A11E2" w:rsidRPr="00502917" w:rsidRDefault="004A11E2" w:rsidP="00C21C40">
          <w:pPr>
            <w:pStyle w:val="Abbinder"/>
            <w:rPr>
              <w:lang w:val="de-DE"/>
            </w:rPr>
          </w:pPr>
          <w:r w:rsidRPr="00502917">
            <w:rPr>
              <w:lang w:val="de-DE"/>
            </w:rPr>
            <w:t>30521 Hannover</w:t>
          </w:r>
        </w:p>
        <w:p w14:paraId="2EE4E04B" w14:textId="77777777" w:rsidR="004A11E2" w:rsidRPr="00502917" w:rsidRDefault="004A11E2" w:rsidP="00C21C40">
          <w:pPr>
            <w:pStyle w:val="Abbinder"/>
            <w:rPr>
              <w:lang w:val="de-DE"/>
            </w:rPr>
          </w:pPr>
          <w:r w:rsidRPr="00502917">
            <w:rPr>
              <w:lang w:val="de-DE"/>
            </w:rPr>
            <w:t>Germany</w:t>
          </w:r>
        </w:p>
        <w:p w14:paraId="1D7D6195" w14:textId="77777777" w:rsidR="004A11E2" w:rsidRPr="00C21C40" w:rsidRDefault="004A11E2" w:rsidP="00C21C40">
          <w:pPr>
            <w:pStyle w:val="Abbinder"/>
          </w:pPr>
          <w:r>
            <w:t>Tel.  +49 511 89-0</w:t>
          </w:r>
        </w:p>
        <w:p w14:paraId="6E155DC7" w14:textId="77777777" w:rsidR="004A11E2" w:rsidRPr="00C21C40" w:rsidRDefault="004A11E2" w:rsidP="00C21C40">
          <w:pPr>
            <w:pStyle w:val="Abbinder"/>
          </w:pPr>
          <w:r>
            <w:t>Fax  +49 511 89-36694</w:t>
          </w:r>
        </w:p>
        <w:p w14:paraId="44BB9487" w14:textId="77777777" w:rsidR="004A11E2" w:rsidRPr="00C21C40" w:rsidRDefault="004A11E2" w:rsidP="00C21C40">
          <w:pPr>
            <w:pStyle w:val="Abbinder"/>
          </w:pPr>
          <w:r>
            <w:t>info@messe.de</w:t>
          </w:r>
        </w:p>
        <w:p w14:paraId="6B3DD4FC" w14:textId="77777777"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2E52BF94" w14:textId="77777777" w:rsidTr="00C21C40">
      <w:trPr>
        <w:trHeight w:hRule="exact" w:val="284"/>
      </w:trPr>
      <w:tc>
        <w:tcPr>
          <w:tcW w:w="7655" w:type="dxa"/>
          <w:tcBorders>
            <w:top w:val="nil"/>
            <w:left w:val="nil"/>
            <w:bottom w:val="nil"/>
            <w:right w:val="nil"/>
          </w:tcBorders>
        </w:tcPr>
        <w:p w14:paraId="06D32E29" w14:textId="7ABE05FD" w:rsidR="004A11E2" w:rsidRPr="00192D94" w:rsidRDefault="004A11E2" w:rsidP="00D417DF">
          <w:pPr>
            <w:pStyle w:val="Flietextl"/>
          </w:pPr>
          <w:r>
            <w:t>No. HM-017-2024 – 2</w:t>
          </w:r>
          <w:r w:rsidR="00D417DF">
            <w:t>16</w:t>
          </w:r>
          <w:r>
            <w:t>-Ogb</w:t>
          </w:r>
        </w:p>
      </w:tc>
      <w:tc>
        <w:tcPr>
          <w:tcW w:w="1701" w:type="dxa"/>
          <w:tcBorders>
            <w:top w:val="nil"/>
            <w:left w:val="nil"/>
            <w:bottom w:val="nil"/>
            <w:right w:val="nil"/>
          </w:tcBorders>
        </w:tcPr>
        <w:p w14:paraId="6E9E7D36" w14:textId="6601703B" w:rsidR="004A11E2" w:rsidRPr="00C21C40" w:rsidRDefault="004A11E2" w:rsidP="00C21C40">
          <w:pPr>
            <w:pStyle w:val="Flietextr"/>
          </w:pPr>
          <w:r>
            <w:fldChar w:fldCharType="begin"/>
          </w:r>
          <w:r>
            <w:instrText>PAGE</w:instrText>
          </w:r>
          <w:r>
            <w:fldChar w:fldCharType="separate"/>
          </w:r>
          <w:r w:rsidR="000A6ABB">
            <w:rPr>
              <w:noProof/>
            </w:rPr>
            <w:t>5</w:t>
          </w:r>
          <w:r>
            <w:fldChar w:fldCharType="end"/>
          </w:r>
          <w:r>
            <w:t>/</w:t>
          </w:r>
          <w:r>
            <w:fldChar w:fldCharType="begin"/>
          </w:r>
          <w:r>
            <w:instrText>NUMPAGES</w:instrText>
          </w:r>
          <w:r>
            <w:fldChar w:fldCharType="separate"/>
          </w:r>
          <w:r w:rsidR="000A6ABB">
            <w:rPr>
              <w:noProof/>
            </w:rPr>
            <w:t>5</w:t>
          </w:r>
          <w:r>
            <w:fldChar w:fldCharType="end"/>
          </w:r>
        </w:p>
        <w:p w14:paraId="513661CC" w14:textId="77777777" w:rsidR="004A11E2" w:rsidRPr="00C21C40" w:rsidRDefault="004A11E2" w:rsidP="00C21C40">
          <w:pPr>
            <w:pStyle w:val="Infol"/>
          </w:pPr>
        </w:p>
      </w:tc>
    </w:tr>
  </w:tbl>
  <w:p w14:paraId="378C5CE5" w14:textId="77777777"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9E20C0" w14:paraId="0E8A4A73" w14:textId="77777777" w:rsidTr="00C21C40">
      <w:trPr>
        <w:trHeight w:hRule="exact" w:val="1474"/>
      </w:trPr>
      <w:tc>
        <w:tcPr>
          <w:tcW w:w="1985" w:type="dxa"/>
        </w:tcPr>
        <w:p w14:paraId="19D9051F" w14:textId="77777777" w:rsidR="004A11E2" w:rsidRPr="00502917" w:rsidRDefault="004A11E2" w:rsidP="00C21C40">
          <w:pPr>
            <w:pStyle w:val="Abbinder"/>
            <w:rPr>
              <w:lang w:val="de-DE"/>
            </w:rPr>
          </w:pPr>
          <w:r w:rsidRPr="00502917">
            <w:rPr>
              <w:lang w:val="de-DE"/>
            </w:rPr>
            <w:t>Deutsche Messe AG</w:t>
          </w:r>
        </w:p>
        <w:p w14:paraId="35A62458" w14:textId="77777777" w:rsidR="004A11E2" w:rsidRPr="00502917" w:rsidRDefault="004A11E2" w:rsidP="00C21C40">
          <w:pPr>
            <w:pStyle w:val="Abbinder"/>
            <w:rPr>
              <w:lang w:val="de-DE"/>
            </w:rPr>
          </w:pPr>
          <w:r w:rsidRPr="00502917">
            <w:rPr>
              <w:lang w:val="de-DE"/>
            </w:rPr>
            <w:t>Messegelände</w:t>
          </w:r>
        </w:p>
        <w:p w14:paraId="41CD12A5" w14:textId="77777777" w:rsidR="004A11E2" w:rsidRPr="00502917" w:rsidRDefault="004A11E2" w:rsidP="00C21C40">
          <w:pPr>
            <w:pStyle w:val="Abbinder"/>
            <w:rPr>
              <w:lang w:val="de-DE"/>
            </w:rPr>
          </w:pPr>
          <w:r w:rsidRPr="00502917">
            <w:rPr>
              <w:lang w:val="de-DE"/>
            </w:rPr>
            <w:t>30521 Hannover</w:t>
          </w:r>
        </w:p>
        <w:p w14:paraId="73511323" w14:textId="77777777" w:rsidR="004A11E2" w:rsidRPr="00502917" w:rsidRDefault="004A11E2" w:rsidP="00C21C40">
          <w:pPr>
            <w:pStyle w:val="Abbinder"/>
            <w:rPr>
              <w:lang w:val="de-DE"/>
            </w:rPr>
          </w:pPr>
          <w:r w:rsidRPr="00502917">
            <w:rPr>
              <w:lang w:val="de-DE"/>
            </w:rPr>
            <w:t>Germany</w:t>
          </w:r>
        </w:p>
        <w:p w14:paraId="085825B2" w14:textId="77777777" w:rsidR="004A11E2" w:rsidRPr="00C21C40" w:rsidRDefault="004A11E2" w:rsidP="00C21C40">
          <w:pPr>
            <w:pStyle w:val="Abbinder"/>
          </w:pPr>
          <w:r>
            <w:t>Tel.  +49 511 89-0</w:t>
          </w:r>
        </w:p>
        <w:p w14:paraId="38AADA6F" w14:textId="77777777" w:rsidR="004A11E2" w:rsidRPr="00C21C40" w:rsidRDefault="004A11E2" w:rsidP="00C21C40">
          <w:pPr>
            <w:pStyle w:val="Abbinder"/>
          </w:pPr>
          <w:r>
            <w:t>Fax  +49 511 89-36694</w:t>
          </w:r>
        </w:p>
        <w:p w14:paraId="0D8A93B8" w14:textId="77777777" w:rsidR="004A11E2" w:rsidRPr="00C21C40" w:rsidRDefault="004A11E2" w:rsidP="00C21C40">
          <w:pPr>
            <w:pStyle w:val="Abbinder"/>
          </w:pPr>
          <w:r>
            <w:t>info@messe.de</w:t>
          </w:r>
        </w:p>
        <w:p w14:paraId="1851A096" w14:textId="77777777" w:rsidR="004A11E2" w:rsidRPr="00C21C40" w:rsidRDefault="004A11E2" w:rsidP="00C21C40">
          <w:pPr>
            <w:pStyle w:val="Abbinder"/>
          </w:pPr>
          <w:r>
            <w:t>www.messe.de</w:t>
          </w:r>
        </w:p>
      </w:tc>
    </w:tr>
  </w:tbl>
  <w:p w14:paraId="6A56DAD7" w14:textId="77777777" w:rsidR="004A11E2" w:rsidRPr="00D82EE6" w:rsidRDefault="004A11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460BC" w14:textId="77777777" w:rsidR="00BB5A24" w:rsidRDefault="00BB5A24" w:rsidP="003857D8">
      <w:r>
        <w:separator/>
      </w:r>
    </w:p>
  </w:footnote>
  <w:footnote w:type="continuationSeparator" w:id="0">
    <w:p w14:paraId="2F333BEE" w14:textId="77777777" w:rsidR="00BB5A24" w:rsidRDefault="00BB5A24"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59537B73" w14:textId="77777777" w:rsidTr="00C21C40">
      <w:trPr>
        <w:trHeight w:hRule="exact" w:val="1361"/>
      </w:trPr>
      <w:tc>
        <w:tcPr>
          <w:tcW w:w="5103" w:type="dxa"/>
        </w:tcPr>
        <w:p w14:paraId="10DBBFA3" w14:textId="77777777" w:rsidR="004A11E2" w:rsidRPr="00C21C40" w:rsidRDefault="004A11E2" w:rsidP="00F17FD9">
          <w:pPr>
            <w:jc w:val="right"/>
          </w:pPr>
          <w:r>
            <w:t xml:space="preserve">    </w:t>
          </w:r>
          <w:r>
            <w:rPr>
              <w:noProof/>
              <w:lang w:val="de-DE" w:eastAsia="de-DE"/>
            </w:rPr>
            <w:drawing>
              <wp:inline distT="0" distB="0" distL="0" distR="0" wp14:anchorId="681533D2" wp14:editId="1071FB00">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72B3C8B2" w14:textId="77777777" w:rsidR="004A11E2" w:rsidRDefault="004A11E2" w:rsidP="002A49B5">
    <w:pPr>
      <w:pStyle w:val="En-tte"/>
      <w:ind w:right="-1701"/>
      <w:jc w:val="right"/>
    </w:pPr>
    <w:r>
      <w:rPr>
        <w:noProof/>
        <w:lang w:val="de-DE" w:eastAsia="de-DE"/>
      </w:rPr>
      <w:drawing>
        <wp:anchor distT="0" distB="0" distL="114300" distR="114300" simplePos="0" relativeHeight="251658240" behindDoc="1" locked="1" layoutInCell="1" allowOverlap="1" wp14:anchorId="7FB6DE34" wp14:editId="25775B5E">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7FD95" w14:textId="77777777" w:rsidR="004A11E2" w:rsidRDefault="004A11E2">
    <w:pPr>
      <w:pStyle w:val="En-tte"/>
      <w:rPr>
        <w:noProof/>
        <w:lang w:eastAsia="de-DE"/>
      </w:rPr>
    </w:pPr>
  </w:p>
  <w:p w14:paraId="65681385" w14:textId="77777777" w:rsidR="004A11E2" w:rsidRDefault="004A11E2">
    <w:pPr>
      <w:pStyle w:val="En-tte"/>
      <w:rPr>
        <w:noProof/>
        <w:lang w:eastAsia="de-DE"/>
      </w:rPr>
    </w:pPr>
  </w:p>
  <w:p w14:paraId="64C1BFB6" w14:textId="77777777" w:rsidR="004A11E2" w:rsidRDefault="004A11E2">
    <w:pPr>
      <w:pStyle w:val="En-tte"/>
    </w:pPr>
    <w:r>
      <w:rPr>
        <w:noProof/>
        <w:lang w:val="de-DE" w:eastAsia="de-DE"/>
      </w:rPr>
      <w:drawing>
        <wp:anchor distT="0" distB="0" distL="114300" distR="114300" simplePos="0" relativeHeight="251657216" behindDoc="1" locked="1" layoutInCell="1" allowOverlap="1" wp14:anchorId="6EF8DCF8" wp14:editId="5C41FC4B">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29F2"/>
    <w:rsid w:val="00003B32"/>
    <w:rsid w:val="000049E4"/>
    <w:rsid w:val="000073D3"/>
    <w:rsid w:val="00007412"/>
    <w:rsid w:val="000106FB"/>
    <w:rsid w:val="00011C73"/>
    <w:rsid w:val="000124D5"/>
    <w:rsid w:val="0001266C"/>
    <w:rsid w:val="000142B3"/>
    <w:rsid w:val="00015197"/>
    <w:rsid w:val="00015D86"/>
    <w:rsid w:val="00015E28"/>
    <w:rsid w:val="00016B68"/>
    <w:rsid w:val="00017074"/>
    <w:rsid w:val="0002044A"/>
    <w:rsid w:val="00020E49"/>
    <w:rsid w:val="00021693"/>
    <w:rsid w:val="0002248B"/>
    <w:rsid w:val="000229E1"/>
    <w:rsid w:val="00023F69"/>
    <w:rsid w:val="00024C45"/>
    <w:rsid w:val="0002510C"/>
    <w:rsid w:val="00025732"/>
    <w:rsid w:val="000263DA"/>
    <w:rsid w:val="0002735D"/>
    <w:rsid w:val="000273CA"/>
    <w:rsid w:val="00027EDC"/>
    <w:rsid w:val="000311D7"/>
    <w:rsid w:val="00031C39"/>
    <w:rsid w:val="00032448"/>
    <w:rsid w:val="00032EE4"/>
    <w:rsid w:val="0003382D"/>
    <w:rsid w:val="00033C46"/>
    <w:rsid w:val="0003435F"/>
    <w:rsid w:val="00035F2C"/>
    <w:rsid w:val="00037212"/>
    <w:rsid w:val="0003725E"/>
    <w:rsid w:val="0004201E"/>
    <w:rsid w:val="000426CD"/>
    <w:rsid w:val="000427D7"/>
    <w:rsid w:val="000434CC"/>
    <w:rsid w:val="00043530"/>
    <w:rsid w:val="00043686"/>
    <w:rsid w:val="000439AE"/>
    <w:rsid w:val="00044505"/>
    <w:rsid w:val="00044B01"/>
    <w:rsid w:val="000471DE"/>
    <w:rsid w:val="0004788D"/>
    <w:rsid w:val="00047C31"/>
    <w:rsid w:val="00050EAF"/>
    <w:rsid w:val="00051046"/>
    <w:rsid w:val="00052EB7"/>
    <w:rsid w:val="000557C3"/>
    <w:rsid w:val="00055BAB"/>
    <w:rsid w:val="00055C6E"/>
    <w:rsid w:val="00057E42"/>
    <w:rsid w:val="000603D2"/>
    <w:rsid w:val="00061134"/>
    <w:rsid w:val="000640B3"/>
    <w:rsid w:val="0006415D"/>
    <w:rsid w:val="00064B74"/>
    <w:rsid w:val="000658BC"/>
    <w:rsid w:val="00065C0A"/>
    <w:rsid w:val="00066F0A"/>
    <w:rsid w:val="000719E7"/>
    <w:rsid w:val="00074045"/>
    <w:rsid w:val="00075944"/>
    <w:rsid w:val="00075A26"/>
    <w:rsid w:val="000772B3"/>
    <w:rsid w:val="00080A4F"/>
    <w:rsid w:val="00081C33"/>
    <w:rsid w:val="00083405"/>
    <w:rsid w:val="000842A5"/>
    <w:rsid w:val="00084EED"/>
    <w:rsid w:val="00085334"/>
    <w:rsid w:val="00086247"/>
    <w:rsid w:val="000908ED"/>
    <w:rsid w:val="00092480"/>
    <w:rsid w:val="00092E51"/>
    <w:rsid w:val="00092F98"/>
    <w:rsid w:val="00093DC6"/>
    <w:rsid w:val="000941B4"/>
    <w:rsid w:val="00094D0D"/>
    <w:rsid w:val="00096D45"/>
    <w:rsid w:val="000977AC"/>
    <w:rsid w:val="000A0F06"/>
    <w:rsid w:val="000A3255"/>
    <w:rsid w:val="000A5280"/>
    <w:rsid w:val="000A529E"/>
    <w:rsid w:val="000A5870"/>
    <w:rsid w:val="000A66B6"/>
    <w:rsid w:val="000A6ABB"/>
    <w:rsid w:val="000B0938"/>
    <w:rsid w:val="000B1267"/>
    <w:rsid w:val="000B346C"/>
    <w:rsid w:val="000B3565"/>
    <w:rsid w:val="000B38B3"/>
    <w:rsid w:val="000B3D7D"/>
    <w:rsid w:val="000B475F"/>
    <w:rsid w:val="000B71B4"/>
    <w:rsid w:val="000C1649"/>
    <w:rsid w:val="000C199C"/>
    <w:rsid w:val="000C25BF"/>
    <w:rsid w:val="000C2849"/>
    <w:rsid w:val="000C348B"/>
    <w:rsid w:val="000C3FF9"/>
    <w:rsid w:val="000C4E52"/>
    <w:rsid w:val="000C5DC9"/>
    <w:rsid w:val="000C6119"/>
    <w:rsid w:val="000C7984"/>
    <w:rsid w:val="000D1F16"/>
    <w:rsid w:val="000D1FEA"/>
    <w:rsid w:val="000D5BFC"/>
    <w:rsid w:val="000E06E5"/>
    <w:rsid w:val="000E1516"/>
    <w:rsid w:val="000E3577"/>
    <w:rsid w:val="000E46F8"/>
    <w:rsid w:val="000E5160"/>
    <w:rsid w:val="000F0578"/>
    <w:rsid w:val="000F0B46"/>
    <w:rsid w:val="000F1FC3"/>
    <w:rsid w:val="000F280E"/>
    <w:rsid w:val="000F59D6"/>
    <w:rsid w:val="00100793"/>
    <w:rsid w:val="00100BC0"/>
    <w:rsid w:val="001014F6"/>
    <w:rsid w:val="00101F24"/>
    <w:rsid w:val="0010221A"/>
    <w:rsid w:val="001036B7"/>
    <w:rsid w:val="00105E4E"/>
    <w:rsid w:val="00105F79"/>
    <w:rsid w:val="00106D91"/>
    <w:rsid w:val="00107316"/>
    <w:rsid w:val="001075A7"/>
    <w:rsid w:val="0010779C"/>
    <w:rsid w:val="00110B58"/>
    <w:rsid w:val="00111B1E"/>
    <w:rsid w:val="001133CF"/>
    <w:rsid w:val="00113FDF"/>
    <w:rsid w:val="001145AD"/>
    <w:rsid w:val="001220F1"/>
    <w:rsid w:val="00124517"/>
    <w:rsid w:val="00126AE6"/>
    <w:rsid w:val="00126EB2"/>
    <w:rsid w:val="0012776C"/>
    <w:rsid w:val="00127AD0"/>
    <w:rsid w:val="00127F38"/>
    <w:rsid w:val="00131234"/>
    <w:rsid w:val="001316C8"/>
    <w:rsid w:val="00131D2A"/>
    <w:rsid w:val="00132121"/>
    <w:rsid w:val="00133339"/>
    <w:rsid w:val="001335B6"/>
    <w:rsid w:val="001344A5"/>
    <w:rsid w:val="00136016"/>
    <w:rsid w:val="0014102C"/>
    <w:rsid w:val="00141865"/>
    <w:rsid w:val="001437CF"/>
    <w:rsid w:val="00143B91"/>
    <w:rsid w:val="00145252"/>
    <w:rsid w:val="001464F1"/>
    <w:rsid w:val="001474B2"/>
    <w:rsid w:val="00147DC4"/>
    <w:rsid w:val="0015003D"/>
    <w:rsid w:val="00150AEC"/>
    <w:rsid w:val="001510BD"/>
    <w:rsid w:val="00152A88"/>
    <w:rsid w:val="00154F22"/>
    <w:rsid w:val="001558D7"/>
    <w:rsid w:val="00155DD0"/>
    <w:rsid w:val="0015624E"/>
    <w:rsid w:val="00156C06"/>
    <w:rsid w:val="001571E8"/>
    <w:rsid w:val="001619C1"/>
    <w:rsid w:val="001637FB"/>
    <w:rsid w:val="001644D9"/>
    <w:rsid w:val="00165A41"/>
    <w:rsid w:val="00166929"/>
    <w:rsid w:val="001669B2"/>
    <w:rsid w:val="001713A7"/>
    <w:rsid w:val="0017145F"/>
    <w:rsid w:val="00172104"/>
    <w:rsid w:val="001736AD"/>
    <w:rsid w:val="00173856"/>
    <w:rsid w:val="001739A5"/>
    <w:rsid w:val="00173DBE"/>
    <w:rsid w:val="001741B1"/>
    <w:rsid w:val="001757A9"/>
    <w:rsid w:val="00175AB4"/>
    <w:rsid w:val="00180311"/>
    <w:rsid w:val="00180AA7"/>
    <w:rsid w:val="001813BC"/>
    <w:rsid w:val="001818B6"/>
    <w:rsid w:val="00183314"/>
    <w:rsid w:val="00185117"/>
    <w:rsid w:val="00185B55"/>
    <w:rsid w:val="00187C0B"/>
    <w:rsid w:val="00187EF3"/>
    <w:rsid w:val="001901DB"/>
    <w:rsid w:val="0019120D"/>
    <w:rsid w:val="00192121"/>
    <w:rsid w:val="00192A15"/>
    <w:rsid w:val="00192D94"/>
    <w:rsid w:val="001940BE"/>
    <w:rsid w:val="00194832"/>
    <w:rsid w:val="001955DD"/>
    <w:rsid w:val="001958DD"/>
    <w:rsid w:val="001A331A"/>
    <w:rsid w:val="001A6782"/>
    <w:rsid w:val="001A6F8E"/>
    <w:rsid w:val="001B1218"/>
    <w:rsid w:val="001B3FC0"/>
    <w:rsid w:val="001B4EB6"/>
    <w:rsid w:val="001B5C30"/>
    <w:rsid w:val="001B60D9"/>
    <w:rsid w:val="001B6462"/>
    <w:rsid w:val="001B779F"/>
    <w:rsid w:val="001B7C27"/>
    <w:rsid w:val="001C1E03"/>
    <w:rsid w:val="001C2038"/>
    <w:rsid w:val="001C31FD"/>
    <w:rsid w:val="001C466C"/>
    <w:rsid w:val="001C5EEB"/>
    <w:rsid w:val="001C6B0A"/>
    <w:rsid w:val="001D06D4"/>
    <w:rsid w:val="001D0C91"/>
    <w:rsid w:val="001D0CBB"/>
    <w:rsid w:val="001D133B"/>
    <w:rsid w:val="001D1E75"/>
    <w:rsid w:val="001D26CD"/>
    <w:rsid w:val="001D3181"/>
    <w:rsid w:val="001D36D6"/>
    <w:rsid w:val="001D47C2"/>
    <w:rsid w:val="001D47FB"/>
    <w:rsid w:val="001D59AD"/>
    <w:rsid w:val="001D771A"/>
    <w:rsid w:val="001D79EB"/>
    <w:rsid w:val="001E0535"/>
    <w:rsid w:val="001E168C"/>
    <w:rsid w:val="001E172C"/>
    <w:rsid w:val="001E1A96"/>
    <w:rsid w:val="001E22C2"/>
    <w:rsid w:val="001E2A54"/>
    <w:rsid w:val="001E2D3F"/>
    <w:rsid w:val="001E4EE9"/>
    <w:rsid w:val="001E56AF"/>
    <w:rsid w:val="001E7ECA"/>
    <w:rsid w:val="001F220D"/>
    <w:rsid w:val="001F2774"/>
    <w:rsid w:val="001F2FEE"/>
    <w:rsid w:val="001F319D"/>
    <w:rsid w:val="001F3B28"/>
    <w:rsid w:val="001F3C22"/>
    <w:rsid w:val="001F544A"/>
    <w:rsid w:val="001F65E3"/>
    <w:rsid w:val="001F70D2"/>
    <w:rsid w:val="001F7CE0"/>
    <w:rsid w:val="00200351"/>
    <w:rsid w:val="00200EA9"/>
    <w:rsid w:val="00202913"/>
    <w:rsid w:val="002038B0"/>
    <w:rsid w:val="00204415"/>
    <w:rsid w:val="0020498F"/>
    <w:rsid w:val="00205264"/>
    <w:rsid w:val="00205402"/>
    <w:rsid w:val="002067DA"/>
    <w:rsid w:val="00206A39"/>
    <w:rsid w:val="002102FF"/>
    <w:rsid w:val="00210309"/>
    <w:rsid w:val="00210349"/>
    <w:rsid w:val="00211F4C"/>
    <w:rsid w:val="00212251"/>
    <w:rsid w:val="002125ED"/>
    <w:rsid w:val="002134E0"/>
    <w:rsid w:val="00213E9D"/>
    <w:rsid w:val="00220AAE"/>
    <w:rsid w:val="00220F25"/>
    <w:rsid w:val="002214AC"/>
    <w:rsid w:val="00221601"/>
    <w:rsid w:val="00221C07"/>
    <w:rsid w:val="00221C23"/>
    <w:rsid w:val="00223520"/>
    <w:rsid w:val="0022505E"/>
    <w:rsid w:val="00226ED5"/>
    <w:rsid w:val="00226F0D"/>
    <w:rsid w:val="00227A44"/>
    <w:rsid w:val="00227BEA"/>
    <w:rsid w:val="00227C2A"/>
    <w:rsid w:val="00227C76"/>
    <w:rsid w:val="00230A67"/>
    <w:rsid w:val="0023214C"/>
    <w:rsid w:val="002346B8"/>
    <w:rsid w:val="00236923"/>
    <w:rsid w:val="002377EF"/>
    <w:rsid w:val="002422D8"/>
    <w:rsid w:val="00243492"/>
    <w:rsid w:val="00243B83"/>
    <w:rsid w:val="002443ED"/>
    <w:rsid w:val="0024482A"/>
    <w:rsid w:val="00244EB2"/>
    <w:rsid w:val="0024507E"/>
    <w:rsid w:val="00245CF2"/>
    <w:rsid w:val="00247A47"/>
    <w:rsid w:val="00250170"/>
    <w:rsid w:val="00250DB6"/>
    <w:rsid w:val="0025105D"/>
    <w:rsid w:val="002513C0"/>
    <w:rsid w:val="002517DA"/>
    <w:rsid w:val="0025322C"/>
    <w:rsid w:val="00253CD4"/>
    <w:rsid w:val="00255A40"/>
    <w:rsid w:val="00256C9F"/>
    <w:rsid w:val="002578B4"/>
    <w:rsid w:val="00257E4D"/>
    <w:rsid w:val="00261FA2"/>
    <w:rsid w:val="0026352D"/>
    <w:rsid w:val="00263B00"/>
    <w:rsid w:val="00265728"/>
    <w:rsid w:val="00266B1F"/>
    <w:rsid w:val="00267541"/>
    <w:rsid w:val="00267E0A"/>
    <w:rsid w:val="0027062B"/>
    <w:rsid w:val="002723E7"/>
    <w:rsid w:val="00273827"/>
    <w:rsid w:val="00274AB2"/>
    <w:rsid w:val="00274B63"/>
    <w:rsid w:val="00275E2D"/>
    <w:rsid w:val="002761E6"/>
    <w:rsid w:val="00276343"/>
    <w:rsid w:val="002768E0"/>
    <w:rsid w:val="00276CDF"/>
    <w:rsid w:val="00277DDD"/>
    <w:rsid w:val="00280068"/>
    <w:rsid w:val="0028045B"/>
    <w:rsid w:val="00280E77"/>
    <w:rsid w:val="00281D47"/>
    <w:rsid w:val="002840BE"/>
    <w:rsid w:val="0028429D"/>
    <w:rsid w:val="00285767"/>
    <w:rsid w:val="00285DB8"/>
    <w:rsid w:val="0028643D"/>
    <w:rsid w:val="00287435"/>
    <w:rsid w:val="00287B0C"/>
    <w:rsid w:val="00287CE6"/>
    <w:rsid w:val="00290974"/>
    <w:rsid w:val="00290E15"/>
    <w:rsid w:val="00292A41"/>
    <w:rsid w:val="00295AB1"/>
    <w:rsid w:val="00296F3C"/>
    <w:rsid w:val="00297140"/>
    <w:rsid w:val="00297198"/>
    <w:rsid w:val="002971B9"/>
    <w:rsid w:val="0029742A"/>
    <w:rsid w:val="002A0CBA"/>
    <w:rsid w:val="002A1375"/>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4E90"/>
    <w:rsid w:val="002C0552"/>
    <w:rsid w:val="002C1B94"/>
    <w:rsid w:val="002C3EC4"/>
    <w:rsid w:val="002C48AD"/>
    <w:rsid w:val="002C4B9D"/>
    <w:rsid w:val="002C4CAA"/>
    <w:rsid w:val="002C52C8"/>
    <w:rsid w:val="002C5EFC"/>
    <w:rsid w:val="002C603F"/>
    <w:rsid w:val="002C62C9"/>
    <w:rsid w:val="002C75D3"/>
    <w:rsid w:val="002C7E5B"/>
    <w:rsid w:val="002D0276"/>
    <w:rsid w:val="002D097F"/>
    <w:rsid w:val="002D0BD2"/>
    <w:rsid w:val="002D4264"/>
    <w:rsid w:val="002D4E12"/>
    <w:rsid w:val="002D54C2"/>
    <w:rsid w:val="002D5A0F"/>
    <w:rsid w:val="002D6176"/>
    <w:rsid w:val="002D63E3"/>
    <w:rsid w:val="002D68A3"/>
    <w:rsid w:val="002D69D9"/>
    <w:rsid w:val="002E03E9"/>
    <w:rsid w:val="002E04B5"/>
    <w:rsid w:val="002E09CB"/>
    <w:rsid w:val="002E0BBE"/>
    <w:rsid w:val="002E165D"/>
    <w:rsid w:val="002E321A"/>
    <w:rsid w:val="002E39FB"/>
    <w:rsid w:val="002E3B30"/>
    <w:rsid w:val="002E4835"/>
    <w:rsid w:val="002E7914"/>
    <w:rsid w:val="002E794A"/>
    <w:rsid w:val="002F1844"/>
    <w:rsid w:val="002F418D"/>
    <w:rsid w:val="0030127E"/>
    <w:rsid w:val="003015A7"/>
    <w:rsid w:val="0030238A"/>
    <w:rsid w:val="003050A9"/>
    <w:rsid w:val="00306F27"/>
    <w:rsid w:val="003073D8"/>
    <w:rsid w:val="00307EF3"/>
    <w:rsid w:val="00310F13"/>
    <w:rsid w:val="003110D1"/>
    <w:rsid w:val="003119B4"/>
    <w:rsid w:val="00311D86"/>
    <w:rsid w:val="00314494"/>
    <w:rsid w:val="00316730"/>
    <w:rsid w:val="00317D38"/>
    <w:rsid w:val="003202F1"/>
    <w:rsid w:val="00323250"/>
    <w:rsid w:val="00325076"/>
    <w:rsid w:val="0032533C"/>
    <w:rsid w:val="00325E40"/>
    <w:rsid w:val="0032601B"/>
    <w:rsid w:val="003273A0"/>
    <w:rsid w:val="00330184"/>
    <w:rsid w:val="00330AF3"/>
    <w:rsid w:val="00330EA7"/>
    <w:rsid w:val="00332C38"/>
    <w:rsid w:val="00332F61"/>
    <w:rsid w:val="00333032"/>
    <w:rsid w:val="00333869"/>
    <w:rsid w:val="00333D67"/>
    <w:rsid w:val="00334398"/>
    <w:rsid w:val="00337DFB"/>
    <w:rsid w:val="00340506"/>
    <w:rsid w:val="00340F20"/>
    <w:rsid w:val="00341DC1"/>
    <w:rsid w:val="003437FC"/>
    <w:rsid w:val="00344247"/>
    <w:rsid w:val="00346BD0"/>
    <w:rsid w:val="003500AA"/>
    <w:rsid w:val="0035117F"/>
    <w:rsid w:val="00351477"/>
    <w:rsid w:val="00351566"/>
    <w:rsid w:val="003529E1"/>
    <w:rsid w:val="00353052"/>
    <w:rsid w:val="00354862"/>
    <w:rsid w:val="00356688"/>
    <w:rsid w:val="00356B47"/>
    <w:rsid w:val="003571A9"/>
    <w:rsid w:val="00357E98"/>
    <w:rsid w:val="00364243"/>
    <w:rsid w:val="003654DC"/>
    <w:rsid w:val="0037017D"/>
    <w:rsid w:val="00371722"/>
    <w:rsid w:val="00375458"/>
    <w:rsid w:val="00375C5D"/>
    <w:rsid w:val="00376F06"/>
    <w:rsid w:val="003771F8"/>
    <w:rsid w:val="00382A46"/>
    <w:rsid w:val="00382D53"/>
    <w:rsid w:val="0038453B"/>
    <w:rsid w:val="00384AF5"/>
    <w:rsid w:val="003857D8"/>
    <w:rsid w:val="003859FC"/>
    <w:rsid w:val="00386657"/>
    <w:rsid w:val="0039083A"/>
    <w:rsid w:val="00390C80"/>
    <w:rsid w:val="00390F53"/>
    <w:rsid w:val="00391437"/>
    <w:rsid w:val="00391A77"/>
    <w:rsid w:val="0039248E"/>
    <w:rsid w:val="00393FC9"/>
    <w:rsid w:val="003954F2"/>
    <w:rsid w:val="00395AF2"/>
    <w:rsid w:val="00397B77"/>
    <w:rsid w:val="003A14AF"/>
    <w:rsid w:val="003A23A7"/>
    <w:rsid w:val="003A2A63"/>
    <w:rsid w:val="003A30AC"/>
    <w:rsid w:val="003A31F1"/>
    <w:rsid w:val="003A4289"/>
    <w:rsid w:val="003A4DCD"/>
    <w:rsid w:val="003A5334"/>
    <w:rsid w:val="003A57C6"/>
    <w:rsid w:val="003A651A"/>
    <w:rsid w:val="003A6652"/>
    <w:rsid w:val="003A66B7"/>
    <w:rsid w:val="003A68AE"/>
    <w:rsid w:val="003A790B"/>
    <w:rsid w:val="003B2594"/>
    <w:rsid w:val="003B53AB"/>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558"/>
    <w:rsid w:val="003D1B2A"/>
    <w:rsid w:val="003D508D"/>
    <w:rsid w:val="003D623E"/>
    <w:rsid w:val="003D627B"/>
    <w:rsid w:val="003D7802"/>
    <w:rsid w:val="003E2BC7"/>
    <w:rsid w:val="003E2F09"/>
    <w:rsid w:val="003E30A2"/>
    <w:rsid w:val="003E4921"/>
    <w:rsid w:val="003E561B"/>
    <w:rsid w:val="003E611F"/>
    <w:rsid w:val="003E672A"/>
    <w:rsid w:val="003E7408"/>
    <w:rsid w:val="003E7644"/>
    <w:rsid w:val="003F05DC"/>
    <w:rsid w:val="003F1C70"/>
    <w:rsid w:val="003F2839"/>
    <w:rsid w:val="003F4C5D"/>
    <w:rsid w:val="003F58B6"/>
    <w:rsid w:val="003F5A53"/>
    <w:rsid w:val="003F5E5A"/>
    <w:rsid w:val="003F678E"/>
    <w:rsid w:val="003F716C"/>
    <w:rsid w:val="00401AB4"/>
    <w:rsid w:val="004024F8"/>
    <w:rsid w:val="00404637"/>
    <w:rsid w:val="00404E02"/>
    <w:rsid w:val="00405B03"/>
    <w:rsid w:val="00405FD1"/>
    <w:rsid w:val="004066D5"/>
    <w:rsid w:val="00406BCD"/>
    <w:rsid w:val="00406E80"/>
    <w:rsid w:val="004070C3"/>
    <w:rsid w:val="00407706"/>
    <w:rsid w:val="00410E28"/>
    <w:rsid w:val="004121AD"/>
    <w:rsid w:val="00412DD3"/>
    <w:rsid w:val="00415DF2"/>
    <w:rsid w:val="0041715C"/>
    <w:rsid w:val="00421058"/>
    <w:rsid w:val="00423484"/>
    <w:rsid w:val="004234B5"/>
    <w:rsid w:val="00423EF5"/>
    <w:rsid w:val="0042422F"/>
    <w:rsid w:val="0042498B"/>
    <w:rsid w:val="00424B92"/>
    <w:rsid w:val="00424C49"/>
    <w:rsid w:val="00430EE3"/>
    <w:rsid w:val="0043181E"/>
    <w:rsid w:val="00433BBB"/>
    <w:rsid w:val="00434151"/>
    <w:rsid w:val="00434FB4"/>
    <w:rsid w:val="004358F7"/>
    <w:rsid w:val="004366DA"/>
    <w:rsid w:val="00436705"/>
    <w:rsid w:val="00437BFD"/>
    <w:rsid w:val="00440CF4"/>
    <w:rsid w:val="00440FD2"/>
    <w:rsid w:val="00441338"/>
    <w:rsid w:val="00441A72"/>
    <w:rsid w:val="00445C2C"/>
    <w:rsid w:val="00446B3D"/>
    <w:rsid w:val="00447CA0"/>
    <w:rsid w:val="00450314"/>
    <w:rsid w:val="00450CBA"/>
    <w:rsid w:val="00453EA4"/>
    <w:rsid w:val="004541C8"/>
    <w:rsid w:val="00454324"/>
    <w:rsid w:val="00455613"/>
    <w:rsid w:val="00456498"/>
    <w:rsid w:val="00456877"/>
    <w:rsid w:val="00456EFE"/>
    <w:rsid w:val="004601EC"/>
    <w:rsid w:val="00460F26"/>
    <w:rsid w:val="00465872"/>
    <w:rsid w:val="00467930"/>
    <w:rsid w:val="00470E0F"/>
    <w:rsid w:val="004710AE"/>
    <w:rsid w:val="0047254D"/>
    <w:rsid w:val="0047261F"/>
    <w:rsid w:val="00472A12"/>
    <w:rsid w:val="004732FC"/>
    <w:rsid w:val="00474DA8"/>
    <w:rsid w:val="0047563C"/>
    <w:rsid w:val="00476EF3"/>
    <w:rsid w:val="00477E76"/>
    <w:rsid w:val="00480F60"/>
    <w:rsid w:val="00482732"/>
    <w:rsid w:val="0048347B"/>
    <w:rsid w:val="004842CC"/>
    <w:rsid w:val="004858AB"/>
    <w:rsid w:val="00485E9A"/>
    <w:rsid w:val="00487D2B"/>
    <w:rsid w:val="00487EBF"/>
    <w:rsid w:val="00491083"/>
    <w:rsid w:val="004913C7"/>
    <w:rsid w:val="00491463"/>
    <w:rsid w:val="00491B55"/>
    <w:rsid w:val="00492582"/>
    <w:rsid w:val="00494687"/>
    <w:rsid w:val="0049514F"/>
    <w:rsid w:val="00496775"/>
    <w:rsid w:val="00496F0F"/>
    <w:rsid w:val="0049769F"/>
    <w:rsid w:val="00497E8C"/>
    <w:rsid w:val="004A11E2"/>
    <w:rsid w:val="004A1716"/>
    <w:rsid w:val="004A2419"/>
    <w:rsid w:val="004A2ED9"/>
    <w:rsid w:val="004A4342"/>
    <w:rsid w:val="004A6375"/>
    <w:rsid w:val="004A637D"/>
    <w:rsid w:val="004A6DAA"/>
    <w:rsid w:val="004A711D"/>
    <w:rsid w:val="004A728A"/>
    <w:rsid w:val="004A73BE"/>
    <w:rsid w:val="004A7D88"/>
    <w:rsid w:val="004B33BC"/>
    <w:rsid w:val="004B441B"/>
    <w:rsid w:val="004B4EF5"/>
    <w:rsid w:val="004B5C1D"/>
    <w:rsid w:val="004B6844"/>
    <w:rsid w:val="004B6EAF"/>
    <w:rsid w:val="004B7229"/>
    <w:rsid w:val="004B7375"/>
    <w:rsid w:val="004C312F"/>
    <w:rsid w:val="004C4F19"/>
    <w:rsid w:val="004C648C"/>
    <w:rsid w:val="004C6CB5"/>
    <w:rsid w:val="004C7498"/>
    <w:rsid w:val="004C798F"/>
    <w:rsid w:val="004D0A44"/>
    <w:rsid w:val="004D1A4F"/>
    <w:rsid w:val="004D4E7B"/>
    <w:rsid w:val="004D75DD"/>
    <w:rsid w:val="004D7E69"/>
    <w:rsid w:val="004D7FC5"/>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3DC3"/>
    <w:rsid w:val="004F650D"/>
    <w:rsid w:val="004F7507"/>
    <w:rsid w:val="004F7B07"/>
    <w:rsid w:val="005000E2"/>
    <w:rsid w:val="00502917"/>
    <w:rsid w:val="00502D2B"/>
    <w:rsid w:val="00504F84"/>
    <w:rsid w:val="005056C2"/>
    <w:rsid w:val="00505F2C"/>
    <w:rsid w:val="00506FFC"/>
    <w:rsid w:val="005070FD"/>
    <w:rsid w:val="005101A5"/>
    <w:rsid w:val="00512317"/>
    <w:rsid w:val="00513913"/>
    <w:rsid w:val="00514F58"/>
    <w:rsid w:val="00515315"/>
    <w:rsid w:val="00516158"/>
    <w:rsid w:val="00517F75"/>
    <w:rsid w:val="00520921"/>
    <w:rsid w:val="00521486"/>
    <w:rsid w:val="005216D3"/>
    <w:rsid w:val="0052188E"/>
    <w:rsid w:val="00522420"/>
    <w:rsid w:val="005224C5"/>
    <w:rsid w:val="00522AF1"/>
    <w:rsid w:val="00522E1F"/>
    <w:rsid w:val="0052331B"/>
    <w:rsid w:val="005233CF"/>
    <w:rsid w:val="005233FD"/>
    <w:rsid w:val="00524BE2"/>
    <w:rsid w:val="00525837"/>
    <w:rsid w:val="00527F9F"/>
    <w:rsid w:val="00530438"/>
    <w:rsid w:val="005304DF"/>
    <w:rsid w:val="00530E00"/>
    <w:rsid w:val="005337F2"/>
    <w:rsid w:val="00534243"/>
    <w:rsid w:val="00536251"/>
    <w:rsid w:val="00540B7C"/>
    <w:rsid w:val="005421F6"/>
    <w:rsid w:val="00545F8F"/>
    <w:rsid w:val="00550D6B"/>
    <w:rsid w:val="00553640"/>
    <w:rsid w:val="00553D84"/>
    <w:rsid w:val="00554556"/>
    <w:rsid w:val="005547E0"/>
    <w:rsid w:val="005559E3"/>
    <w:rsid w:val="005579E8"/>
    <w:rsid w:val="00557A82"/>
    <w:rsid w:val="00557DA6"/>
    <w:rsid w:val="00557E9C"/>
    <w:rsid w:val="00557F90"/>
    <w:rsid w:val="00560AC4"/>
    <w:rsid w:val="005612D2"/>
    <w:rsid w:val="005616A8"/>
    <w:rsid w:val="00562E83"/>
    <w:rsid w:val="00564AC6"/>
    <w:rsid w:val="00565C10"/>
    <w:rsid w:val="00565EBE"/>
    <w:rsid w:val="00567865"/>
    <w:rsid w:val="00571B50"/>
    <w:rsid w:val="00571EBC"/>
    <w:rsid w:val="00572549"/>
    <w:rsid w:val="00572E8C"/>
    <w:rsid w:val="00573303"/>
    <w:rsid w:val="005738F0"/>
    <w:rsid w:val="005744E2"/>
    <w:rsid w:val="00574A40"/>
    <w:rsid w:val="00574B3B"/>
    <w:rsid w:val="00574F2E"/>
    <w:rsid w:val="00575FC7"/>
    <w:rsid w:val="005773FE"/>
    <w:rsid w:val="005776D5"/>
    <w:rsid w:val="0058162C"/>
    <w:rsid w:val="005855E5"/>
    <w:rsid w:val="00587AAD"/>
    <w:rsid w:val="00590C6E"/>
    <w:rsid w:val="00591498"/>
    <w:rsid w:val="0059155D"/>
    <w:rsid w:val="00591DD3"/>
    <w:rsid w:val="00591E29"/>
    <w:rsid w:val="00593657"/>
    <w:rsid w:val="005939B0"/>
    <w:rsid w:val="00594AFA"/>
    <w:rsid w:val="005974E8"/>
    <w:rsid w:val="00597851"/>
    <w:rsid w:val="005A0580"/>
    <w:rsid w:val="005A112A"/>
    <w:rsid w:val="005A1136"/>
    <w:rsid w:val="005A228E"/>
    <w:rsid w:val="005A5CD9"/>
    <w:rsid w:val="005B05A8"/>
    <w:rsid w:val="005B0AD3"/>
    <w:rsid w:val="005B2D77"/>
    <w:rsid w:val="005B43F6"/>
    <w:rsid w:val="005C0A98"/>
    <w:rsid w:val="005C15DD"/>
    <w:rsid w:val="005C18C3"/>
    <w:rsid w:val="005C23C6"/>
    <w:rsid w:val="005C3068"/>
    <w:rsid w:val="005C3679"/>
    <w:rsid w:val="005C3A31"/>
    <w:rsid w:val="005C4699"/>
    <w:rsid w:val="005C56CA"/>
    <w:rsid w:val="005C5B46"/>
    <w:rsid w:val="005C693C"/>
    <w:rsid w:val="005D0BD4"/>
    <w:rsid w:val="005D127B"/>
    <w:rsid w:val="005D22E6"/>
    <w:rsid w:val="005D30B3"/>
    <w:rsid w:val="005D324A"/>
    <w:rsid w:val="005D3302"/>
    <w:rsid w:val="005D4446"/>
    <w:rsid w:val="005D4688"/>
    <w:rsid w:val="005D4795"/>
    <w:rsid w:val="005D509B"/>
    <w:rsid w:val="005E079B"/>
    <w:rsid w:val="005E07BE"/>
    <w:rsid w:val="005E311E"/>
    <w:rsid w:val="005E32C5"/>
    <w:rsid w:val="005E34FD"/>
    <w:rsid w:val="005E4129"/>
    <w:rsid w:val="005E554F"/>
    <w:rsid w:val="005E603C"/>
    <w:rsid w:val="005E61CC"/>
    <w:rsid w:val="005E6E97"/>
    <w:rsid w:val="005E752B"/>
    <w:rsid w:val="005E7B95"/>
    <w:rsid w:val="005F3CD1"/>
    <w:rsid w:val="005F4A5D"/>
    <w:rsid w:val="005F4B0F"/>
    <w:rsid w:val="005F4F75"/>
    <w:rsid w:val="005F5212"/>
    <w:rsid w:val="005F5A17"/>
    <w:rsid w:val="005F7418"/>
    <w:rsid w:val="006013BE"/>
    <w:rsid w:val="0060275E"/>
    <w:rsid w:val="006040BA"/>
    <w:rsid w:val="0060656E"/>
    <w:rsid w:val="006072C1"/>
    <w:rsid w:val="00611520"/>
    <w:rsid w:val="00611DB5"/>
    <w:rsid w:val="00614FD0"/>
    <w:rsid w:val="00615557"/>
    <w:rsid w:val="00615EC6"/>
    <w:rsid w:val="00616261"/>
    <w:rsid w:val="00616692"/>
    <w:rsid w:val="00617BF6"/>
    <w:rsid w:val="00617F3D"/>
    <w:rsid w:val="00620FFA"/>
    <w:rsid w:val="00621E84"/>
    <w:rsid w:val="00623E51"/>
    <w:rsid w:val="00624E65"/>
    <w:rsid w:val="00626ED9"/>
    <w:rsid w:val="006271BB"/>
    <w:rsid w:val="0063007A"/>
    <w:rsid w:val="00632A48"/>
    <w:rsid w:val="00633DDA"/>
    <w:rsid w:val="0063681A"/>
    <w:rsid w:val="00636A43"/>
    <w:rsid w:val="00636F93"/>
    <w:rsid w:val="00640DC9"/>
    <w:rsid w:val="00640FE9"/>
    <w:rsid w:val="006435A4"/>
    <w:rsid w:val="00644484"/>
    <w:rsid w:val="00644C25"/>
    <w:rsid w:val="006452DD"/>
    <w:rsid w:val="0064566E"/>
    <w:rsid w:val="006466F5"/>
    <w:rsid w:val="00646A22"/>
    <w:rsid w:val="00646A73"/>
    <w:rsid w:val="00646D69"/>
    <w:rsid w:val="00647527"/>
    <w:rsid w:val="00647B4D"/>
    <w:rsid w:val="0065141C"/>
    <w:rsid w:val="00651A2C"/>
    <w:rsid w:val="00651A8D"/>
    <w:rsid w:val="0065310B"/>
    <w:rsid w:val="00654251"/>
    <w:rsid w:val="00654E6C"/>
    <w:rsid w:val="006603D1"/>
    <w:rsid w:val="006605AD"/>
    <w:rsid w:val="006612F5"/>
    <w:rsid w:val="00663737"/>
    <w:rsid w:val="0066380D"/>
    <w:rsid w:val="0066443A"/>
    <w:rsid w:val="006648F0"/>
    <w:rsid w:val="00665D0B"/>
    <w:rsid w:val="00666282"/>
    <w:rsid w:val="00666D6C"/>
    <w:rsid w:val="0066784D"/>
    <w:rsid w:val="00667D73"/>
    <w:rsid w:val="0067087C"/>
    <w:rsid w:val="006748B4"/>
    <w:rsid w:val="006748B9"/>
    <w:rsid w:val="0067528C"/>
    <w:rsid w:val="00675605"/>
    <w:rsid w:val="0067600C"/>
    <w:rsid w:val="006762F5"/>
    <w:rsid w:val="006778CB"/>
    <w:rsid w:val="006805EF"/>
    <w:rsid w:val="006816E3"/>
    <w:rsid w:val="0068173D"/>
    <w:rsid w:val="00683AF4"/>
    <w:rsid w:val="0068418F"/>
    <w:rsid w:val="0068458F"/>
    <w:rsid w:val="00685545"/>
    <w:rsid w:val="00685764"/>
    <w:rsid w:val="0068608C"/>
    <w:rsid w:val="00686E07"/>
    <w:rsid w:val="00686ECC"/>
    <w:rsid w:val="00687814"/>
    <w:rsid w:val="0068786C"/>
    <w:rsid w:val="00687E6E"/>
    <w:rsid w:val="006917DD"/>
    <w:rsid w:val="006924C9"/>
    <w:rsid w:val="0069392B"/>
    <w:rsid w:val="00693C7D"/>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1B5"/>
    <w:rsid w:val="006B1BF8"/>
    <w:rsid w:val="006B2D04"/>
    <w:rsid w:val="006B30D4"/>
    <w:rsid w:val="006B432B"/>
    <w:rsid w:val="006B6772"/>
    <w:rsid w:val="006B6CC9"/>
    <w:rsid w:val="006C3316"/>
    <w:rsid w:val="006C3491"/>
    <w:rsid w:val="006C3BF7"/>
    <w:rsid w:val="006C46E1"/>
    <w:rsid w:val="006C57E4"/>
    <w:rsid w:val="006C5A3D"/>
    <w:rsid w:val="006C632B"/>
    <w:rsid w:val="006C68AB"/>
    <w:rsid w:val="006C6BB2"/>
    <w:rsid w:val="006D0846"/>
    <w:rsid w:val="006D0C21"/>
    <w:rsid w:val="006D1422"/>
    <w:rsid w:val="006D2E4A"/>
    <w:rsid w:val="006D3534"/>
    <w:rsid w:val="006D74C9"/>
    <w:rsid w:val="006D7933"/>
    <w:rsid w:val="006E0375"/>
    <w:rsid w:val="006E121D"/>
    <w:rsid w:val="006E1FE6"/>
    <w:rsid w:val="006E270C"/>
    <w:rsid w:val="006E3D46"/>
    <w:rsid w:val="006E7D75"/>
    <w:rsid w:val="006F1169"/>
    <w:rsid w:val="006F1FFF"/>
    <w:rsid w:val="006F3522"/>
    <w:rsid w:val="006F40C9"/>
    <w:rsid w:val="006F41C9"/>
    <w:rsid w:val="006F4402"/>
    <w:rsid w:val="006F52CE"/>
    <w:rsid w:val="006F67F8"/>
    <w:rsid w:val="006F6DA4"/>
    <w:rsid w:val="006F71F6"/>
    <w:rsid w:val="006F7D0D"/>
    <w:rsid w:val="006F7DA1"/>
    <w:rsid w:val="006F7DF3"/>
    <w:rsid w:val="00700298"/>
    <w:rsid w:val="00701C3B"/>
    <w:rsid w:val="00702E1A"/>
    <w:rsid w:val="00703BA0"/>
    <w:rsid w:val="00705AE6"/>
    <w:rsid w:val="00706665"/>
    <w:rsid w:val="007131B9"/>
    <w:rsid w:val="0071525E"/>
    <w:rsid w:val="00716D71"/>
    <w:rsid w:val="00717571"/>
    <w:rsid w:val="00720396"/>
    <w:rsid w:val="00720E33"/>
    <w:rsid w:val="00720E8C"/>
    <w:rsid w:val="00721661"/>
    <w:rsid w:val="00724083"/>
    <w:rsid w:val="0072692A"/>
    <w:rsid w:val="00726E10"/>
    <w:rsid w:val="00727D9D"/>
    <w:rsid w:val="007303C2"/>
    <w:rsid w:val="007325CA"/>
    <w:rsid w:val="0073440D"/>
    <w:rsid w:val="007376ED"/>
    <w:rsid w:val="007412D0"/>
    <w:rsid w:val="007427E7"/>
    <w:rsid w:val="007436CA"/>
    <w:rsid w:val="00744C53"/>
    <w:rsid w:val="00745A60"/>
    <w:rsid w:val="0074715F"/>
    <w:rsid w:val="00747821"/>
    <w:rsid w:val="00750EA3"/>
    <w:rsid w:val="007515C8"/>
    <w:rsid w:val="00752510"/>
    <w:rsid w:val="00754669"/>
    <w:rsid w:val="007551D6"/>
    <w:rsid w:val="00755594"/>
    <w:rsid w:val="00755970"/>
    <w:rsid w:val="00756777"/>
    <w:rsid w:val="007567AB"/>
    <w:rsid w:val="0075682B"/>
    <w:rsid w:val="00756EEF"/>
    <w:rsid w:val="00760128"/>
    <w:rsid w:val="00761AA9"/>
    <w:rsid w:val="00761E86"/>
    <w:rsid w:val="00764CC2"/>
    <w:rsid w:val="0076562D"/>
    <w:rsid w:val="00765E6C"/>
    <w:rsid w:val="00767910"/>
    <w:rsid w:val="00767C40"/>
    <w:rsid w:val="00770312"/>
    <w:rsid w:val="00771CBB"/>
    <w:rsid w:val="00772B02"/>
    <w:rsid w:val="00773B0B"/>
    <w:rsid w:val="007751FD"/>
    <w:rsid w:val="00777870"/>
    <w:rsid w:val="007814FB"/>
    <w:rsid w:val="0078519D"/>
    <w:rsid w:val="00785DF8"/>
    <w:rsid w:val="007864EB"/>
    <w:rsid w:val="0078660A"/>
    <w:rsid w:val="007875DB"/>
    <w:rsid w:val="00787696"/>
    <w:rsid w:val="00791C10"/>
    <w:rsid w:val="0079508C"/>
    <w:rsid w:val="00796473"/>
    <w:rsid w:val="007979EF"/>
    <w:rsid w:val="007A03D4"/>
    <w:rsid w:val="007A10C3"/>
    <w:rsid w:val="007A10E7"/>
    <w:rsid w:val="007A39B0"/>
    <w:rsid w:val="007A6181"/>
    <w:rsid w:val="007A73EB"/>
    <w:rsid w:val="007A7AC3"/>
    <w:rsid w:val="007B15A9"/>
    <w:rsid w:val="007B28CB"/>
    <w:rsid w:val="007B306B"/>
    <w:rsid w:val="007B3AE7"/>
    <w:rsid w:val="007B4788"/>
    <w:rsid w:val="007B753E"/>
    <w:rsid w:val="007C1980"/>
    <w:rsid w:val="007C1D1C"/>
    <w:rsid w:val="007C25FA"/>
    <w:rsid w:val="007C347D"/>
    <w:rsid w:val="007C3E66"/>
    <w:rsid w:val="007C5661"/>
    <w:rsid w:val="007C5B41"/>
    <w:rsid w:val="007C715A"/>
    <w:rsid w:val="007D1116"/>
    <w:rsid w:val="007D1E85"/>
    <w:rsid w:val="007D5167"/>
    <w:rsid w:val="007D5D92"/>
    <w:rsid w:val="007D6A83"/>
    <w:rsid w:val="007D6A98"/>
    <w:rsid w:val="007E1AD0"/>
    <w:rsid w:val="007E2D88"/>
    <w:rsid w:val="007E3548"/>
    <w:rsid w:val="007E4176"/>
    <w:rsid w:val="007E5BB5"/>
    <w:rsid w:val="007E5D00"/>
    <w:rsid w:val="007E7FB1"/>
    <w:rsid w:val="007F00C4"/>
    <w:rsid w:val="007F123F"/>
    <w:rsid w:val="007F24B2"/>
    <w:rsid w:val="007F2E29"/>
    <w:rsid w:val="007F2E90"/>
    <w:rsid w:val="007F3DD8"/>
    <w:rsid w:val="007F42E7"/>
    <w:rsid w:val="007F5F48"/>
    <w:rsid w:val="007F6714"/>
    <w:rsid w:val="007F77C2"/>
    <w:rsid w:val="0080031A"/>
    <w:rsid w:val="00800ADD"/>
    <w:rsid w:val="00801CAD"/>
    <w:rsid w:val="00801D98"/>
    <w:rsid w:val="00801E65"/>
    <w:rsid w:val="0080214D"/>
    <w:rsid w:val="00803628"/>
    <w:rsid w:val="00803B25"/>
    <w:rsid w:val="00803D33"/>
    <w:rsid w:val="0080478B"/>
    <w:rsid w:val="00805838"/>
    <w:rsid w:val="008068A5"/>
    <w:rsid w:val="00807F4E"/>
    <w:rsid w:val="00810747"/>
    <w:rsid w:val="00811135"/>
    <w:rsid w:val="00811526"/>
    <w:rsid w:val="008124BE"/>
    <w:rsid w:val="0081442B"/>
    <w:rsid w:val="0081580B"/>
    <w:rsid w:val="00815D8A"/>
    <w:rsid w:val="008205C9"/>
    <w:rsid w:val="008211D5"/>
    <w:rsid w:val="008218B9"/>
    <w:rsid w:val="00822D5B"/>
    <w:rsid w:val="0082367D"/>
    <w:rsid w:val="00823919"/>
    <w:rsid w:val="0082476E"/>
    <w:rsid w:val="00826907"/>
    <w:rsid w:val="00826A97"/>
    <w:rsid w:val="00827F1A"/>
    <w:rsid w:val="00831057"/>
    <w:rsid w:val="00832A6F"/>
    <w:rsid w:val="00832CE4"/>
    <w:rsid w:val="00832D6A"/>
    <w:rsid w:val="00833CF8"/>
    <w:rsid w:val="00834273"/>
    <w:rsid w:val="00837456"/>
    <w:rsid w:val="008411CD"/>
    <w:rsid w:val="00842634"/>
    <w:rsid w:val="00842818"/>
    <w:rsid w:val="008444A1"/>
    <w:rsid w:val="00845EDD"/>
    <w:rsid w:val="00846073"/>
    <w:rsid w:val="008475A4"/>
    <w:rsid w:val="00847898"/>
    <w:rsid w:val="0085054A"/>
    <w:rsid w:val="00850BA0"/>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70C64"/>
    <w:rsid w:val="00871352"/>
    <w:rsid w:val="00874342"/>
    <w:rsid w:val="00874B78"/>
    <w:rsid w:val="0087535E"/>
    <w:rsid w:val="0087619A"/>
    <w:rsid w:val="00877924"/>
    <w:rsid w:val="0088142B"/>
    <w:rsid w:val="00883178"/>
    <w:rsid w:val="008834C5"/>
    <w:rsid w:val="0088369B"/>
    <w:rsid w:val="00884168"/>
    <w:rsid w:val="00884BE9"/>
    <w:rsid w:val="00887298"/>
    <w:rsid w:val="00887B3A"/>
    <w:rsid w:val="008915E2"/>
    <w:rsid w:val="008916A1"/>
    <w:rsid w:val="00891C16"/>
    <w:rsid w:val="00894B8D"/>
    <w:rsid w:val="0089601F"/>
    <w:rsid w:val="0089707C"/>
    <w:rsid w:val="0089789B"/>
    <w:rsid w:val="008A107E"/>
    <w:rsid w:val="008A4C90"/>
    <w:rsid w:val="008A539A"/>
    <w:rsid w:val="008A58C5"/>
    <w:rsid w:val="008A5CF3"/>
    <w:rsid w:val="008A69B5"/>
    <w:rsid w:val="008A76E6"/>
    <w:rsid w:val="008A7C5D"/>
    <w:rsid w:val="008B158E"/>
    <w:rsid w:val="008B1781"/>
    <w:rsid w:val="008B41B2"/>
    <w:rsid w:val="008B56F5"/>
    <w:rsid w:val="008B7FC0"/>
    <w:rsid w:val="008C0132"/>
    <w:rsid w:val="008C01C7"/>
    <w:rsid w:val="008C0C91"/>
    <w:rsid w:val="008C16EA"/>
    <w:rsid w:val="008C2369"/>
    <w:rsid w:val="008C2CFF"/>
    <w:rsid w:val="008C4305"/>
    <w:rsid w:val="008C55FC"/>
    <w:rsid w:val="008C5DD9"/>
    <w:rsid w:val="008C7DB1"/>
    <w:rsid w:val="008D03C3"/>
    <w:rsid w:val="008D0EA5"/>
    <w:rsid w:val="008D1A2F"/>
    <w:rsid w:val="008D3D8C"/>
    <w:rsid w:val="008D3ED9"/>
    <w:rsid w:val="008D4B02"/>
    <w:rsid w:val="008D4DA7"/>
    <w:rsid w:val="008D5A02"/>
    <w:rsid w:val="008D6660"/>
    <w:rsid w:val="008D7242"/>
    <w:rsid w:val="008D77B2"/>
    <w:rsid w:val="008D7FD7"/>
    <w:rsid w:val="008E0A68"/>
    <w:rsid w:val="008E12B4"/>
    <w:rsid w:val="008E3523"/>
    <w:rsid w:val="008F00CE"/>
    <w:rsid w:val="008F1602"/>
    <w:rsid w:val="008F190D"/>
    <w:rsid w:val="008F2434"/>
    <w:rsid w:val="008F2711"/>
    <w:rsid w:val="008F2762"/>
    <w:rsid w:val="008F3822"/>
    <w:rsid w:val="008F532F"/>
    <w:rsid w:val="008F6B76"/>
    <w:rsid w:val="008F791A"/>
    <w:rsid w:val="009001A9"/>
    <w:rsid w:val="00900651"/>
    <w:rsid w:val="00900810"/>
    <w:rsid w:val="0090192F"/>
    <w:rsid w:val="00901E94"/>
    <w:rsid w:val="00902EC2"/>
    <w:rsid w:val="00903333"/>
    <w:rsid w:val="00904010"/>
    <w:rsid w:val="009050BE"/>
    <w:rsid w:val="009058E9"/>
    <w:rsid w:val="00905A8C"/>
    <w:rsid w:val="0090619A"/>
    <w:rsid w:val="009111C3"/>
    <w:rsid w:val="00911AFE"/>
    <w:rsid w:val="0091256A"/>
    <w:rsid w:val="00913318"/>
    <w:rsid w:val="00913762"/>
    <w:rsid w:val="00914A68"/>
    <w:rsid w:val="009174AD"/>
    <w:rsid w:val="00920FAF"/>
    <w:rsid w:val="00921036"/>
    <w:rsid w:val="0092179D"/>
    <w:rsid w:val="0092193F"/>
    <w:rsid w:val="00922BB8"/>
    <w:rsid w:val="00922EE6"/>
    <w:rsid w:val="0092351F"/>
    <w:rsid w:val="009243A7"/>
    <w:rsid w:val="00925CCC"/>
    <w:rsid w:val="009276E2"/>
    <w:rsid w:val="00927A8B"/>
    <w:rsid w:val="00930152"/>
    <w:rsid w:val="00931A6E"/>
    <w:rsid w:val="00931BE1"/>
    <w:rsid w:val="00931F93"/>
    <w:rsid w:val="009326D6"/>
    <w:rsid w:val="00932B40"/>
    <w:rsid w:val="009333E3"/>
    <w:rsid w:val="00933698"/>
    <w:rsid w:val="009341D7"/>
    <w:rsid w:val="00934DFA"/>
    <w:rsid w:val="00940380"/>
    <w:rsid w:val="00940ECD"/>
    <w:rsid w:val="009410AE"/>
    <w:rsid w:val="00942F9C"/>
    <w:rsid w:val="00943385"/>
    <w:rsid w:val="00943541"/>
    <w:rsid w:val="00944156"/>
    <w:rsid w:val="00944E1B"/>
    <w:rsid w:val="00944E44"/>
    <w:rsid w:val="00945091"/>
    <w:rsid w:val="009456AC"/>
    <w:rsid w:val="009470CA"/>
    <w:rsid w:val="009477C9"/>
    <w:rsid w:val="0095062F"/>
    <w:rsid w:val="00953655"/>
    <w:rsid w:val="009540D7"/>
    <w:rsid w:val="00955789"/>
    <w:rsid w:val="00960BF8"/>
    <w:rsid w:val="0096106F"/>
    <w:rsid w:val="009614D4"/>
    <w:rsid w:val="009618A5"/>
    <w:rsid w:val="009631DF"/>
    <w:rsid w:val="00963D83"/>
    <w:rsid w:val="00964B51"/>
    <w:rsid w:val="00966922"/>
    <w:rsid w:val="0096722D"/>
    <w:rsid w:val="00970872"/>
    <w:rsid w:val="00972511"/>
    <w:rsid w:val="009729B0"/>
    <w:rsid w:val="009732F4"/>
    <w:rsid w:val="00974198"/>
    <w:rsid w:val="00974A02"/>
    <w:rsid w:val="009750D2"/>
    <w:rsid w:val="0097546C"/>
    <w:rsid w:val="00976586"/>
    <w:rsid w:val="00977747"/>
    <w:rsid w:val="00982648"/>
    <w:rsid w:val="00982B59"/>
    <w:rsid w:val="00982EB4"/>
    <w:rsid w:val="009835FD"/>
    <w:rsid w:val="00984553"/>
    <w:rsid w:val="00984717"/>
    <w:rsid w:val="0098660D"/>
    <w:rsid w:val="00986F7F"/>
    <w:rsid w:val="00987D53"/>
    <w:rsid w:val="00990F08"/>
    <w:rsid w:val="00991743"/>
    <w:rsid w:val="0099189C"/>
    <w:rsid w:val="00992535"/>
    <w:rsid w:val="009925AC"/>
    <w:rsid w:val="00993BD1"/>
    <w:rsid w:val="00995771"/>
    <w:rsid w:val="00995FE9"/>
    <w:rsid w:val="00996216"/>
    <w:rsid w:val="009962E4"/>
    <w:rsid w:val="0099693C"/>
    <w:rsid w:val="00997BE4"/>
    <w:rsid w:val="009A0E5A"/>
    <w:rsid w:val="009A20CF"/>
    <w:rsid w:val="009A2A4F"/>
    <w:rsid w:val="009A5E8C"/>
    <w:rsid w:val="009A6A82"/>
    <w:rsid w:val="009B24F6"/>
    <w:rsid w:val="009B2956"/>
    <w:rsid w:val="009B314B"/>
    <w:rsid w:val="009B3DE4"/>
    <w:rsid w:val="009B60D5"/>
    <w:rsid w:val="009C012C"/>
    <w:rsid w:val="009C02E1"/>
    <w:rsid w:val="009C0E4F"/>
    <w:rsid w:val="009C4E32"/>
    <w:rsid w:val="009C612B"/>
    <w:rsid w:val="009C69C7"/>
    <w:rsid w:val="009D32C8"/>
    <w:rsid w:val="009D3BC9"/>
    <w:rsid w:val="009D4738"/>
    <w:rsid w:val="009D51AF"/>
    <w:rsid w:val="009D5994"/>
    <w:rsid w:val="009D6640"/>
    <w:rsid w:val="009D66C8"/>
    <w:rsid w:val="009D68A5"/>
    <w:rsid w:val="009D6B1F"/>
    <w:rsid w:val="009D6E4D"/>
    <w:rsid w:val="009D6F72"/>
    <w:rsid w:val="009D7213"/>
    <w:rsid w:val="009D7FD0"/>
    <w:rsid w:val="009E047F"/>
    <w:rsid w:val="009E0737"/>
    <w:rsid w:val="009E1FBA"/>
    <w:rsid w:val="009E20C0"/>
    <w:rsid w:val="009E27FC"/>
    <w:rsid w:val="009E2CFF"/>
    <w:rsid w:val="009E300B"/>
    <w:rsid w:val="009E3978"/>
    <w:rsid w:val="009E3CE6"/>
    <w:rsid w:val="009E548C"/>
    <w:rsid w:val="009E7273"/>
    <w:rsid w:val="009E786C"/>
    <w:rsid w:val="009E7DC0"/>
    <w:rsid w:val="009F0CDB"/>
    <w:rsid w:val="009F2B7A"/>
    <w:rsid w:val="009F3219"/>
    <w:rsid w:val="009F3D08"/>
    <w:rsid w:val="009F4920"/>
    <w:rsid w:val="009F6CD7"/>
    <w:rsid w:val="00A007FA"/>
    <w:rsid w:val="00A00D17"/>
    <w:rsid w:val="00A01695"/>
    <w:rsid w:val="00A034AB"/>
    <w:rsid w:val="00A0428C"/>
    <w:rsid w:val="00A06272"/>
    <w:rsid w:val="00A06C88"/>
    <w:rsid w:val="00A075D4"/>
    <w:rsid w:val="00A07D54"/>
    <w:rsid w:val="00A10072"/>
    <w:rsid w:val="00A10D34"/>
    <w:rsid w:val="00A12BDD"/>
    <w:rsid w:val="00A12CFC"/>
    <w:rsid w:val="00A172E9"/>
    <w:rsid w:val="00A20395"/>
    <w:rsid w:val="00A208A5"/>
    <w:rsid w:val="00A21A74"/>
    <w:rsid w:val="00A21C1A"/>
    <w:rsid w:val="00A21F7B"/>
    <w:rsid w:val="00A22F50"/>
    <w:rsid w:val="00A23CA4"/>
    <w:rsid w:val="00A23F2D"/>
    <w:rsid w:val="00A242C0"/>
    <w:rsid w:val="00A25F39"/>
    <w:rsid w:val="00A26071"/>
    <w:rsid w:val="00A26392"/>
    <w:rsid w:val="00A309AC"/>
    <w:rsid w:val="00A31045"/>
    <w:rsid w:val="00A31E15"/>
    <w:rsid w:val="00A32C34"/>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20"/>
    <w:rsid w:val="00A4649D"/>
    <w:rsid w:val="00A47505"/>
    <w:rsid w:val="00A47A0A"/>
    <w:rsid w:val="00A47CE8"/>
    <w:rsid w:val="00A50BDF"/>
    <w:rsid w:val="00A50D73"/>
    <w:rsid w:val="00A51775"/>
    <w:rsid w:val="00A5183B"/>
    <w:rsid w:val="00A545C6"/>
    <w:rsid w:val="00A54905"/>
    <w:rsid w:val="00A5572C"/>
    <w:rsid w:val="00A566E2"/>
    <w:rsid w:val="00A5731B"/>
    <w:rsid w:val="00A613DE"/>
    <w:rsid w:val="00A61E55"/>
    <w:rsid w:val="00A6325B"/>
    <w:rsid w:val="00A6339C"/>
    <w:rsid w:val="00A63A7F"/>
    <w:rsid w:val="00A64C3D"/>
    <w:rsid w:val="00A65E6D"/>
    <w:rsid w:val="00A65F65"/>
    <w:rsid w:val="00A66F06"/>
    <w:rsid w:val="00A67193"/>
    <w:rsid w:val="00A67199"/>
    <w:rsid w:val="00A70555"/>
    <w:rsid w:val="00A7102E"/>
    <w:rsid w:val="00A74283"/>
    <w:rsid w:val="00A7627F"/>
    <w:rsid w:val="00A82815"/>
    <w:rsid w:val="00A84962"/>
    <w:rsid w:val="00A84D95"/>
    <w:rsid w:val="00A85928"/>
    <w:rsid w:val="00A85E84"/>
    <w:rsid w:val="00A862C9"/>
    <w:rsid w:val="00A870D6"/>
    <w:rsid w:val="00A913E6"/>
    <w:rsid w:val="00A913FD"/>
    <w:rsid w:val="00A92325"/>
    <w:rsid w:val="00A93C04"/>
    <w:rsid w:val="00A965E1"/>
    <w:rsid w:val="00A967AB"/>
    <w:rsid w:val="00A974F6"/>
    <w:rsid w:val="00A97AC3"/>
    <w:rsid w:val="00AA0C7B"/>
    <w:rsid w:val="00AA30B9"/>
    <w:rsid w:val="00AA43CD"/>
    <w:rsid w:val="00AA6B2C"/>
    <w:rsid w:val="00AB05F4"/>
    <w:rsid w:val="00AB1524"/>
    <w:rsid w:val="00AB2B74"/>
    <w:rsid w:val="00AB4C8D"/>
    <w:rsid w:val="00AB77B3"/>
    <w:rsid w:val="00AC009B"/>
    <w:rsid w:val="00AC0661"/>
    <w:rsid w:val="00AC071A"/>
    <w:rsid w:val="00AC08D3"/>
    <w:rsid w:val="00AC1908"/>
    <w:rsid w:val="00AC27F9"/>
    <w:rsid w:val="00AC3F3F"/>
    <w:rsid w:val="00AC5D80"/>
    <w:rsid w:val="00AC684D"/>
    <w:rsid w:val="00AD14C8"/>
    <w:rsid w:val="00AD1696"/>
    <w:rsid w:val="00AD2676"/>
    <w:rsid w:val="00AD2907"/>
    <w:rsid w:val="00AD29E1"/>
    <w:rsid w:val="00AD3A00"/>
    <w:rsid w:val="00AD7C8A"/>
    <w:rsid w:val="00AE28B6"/>
    <w:rsid w:val="00AE3BA7"/>
    <w:rsid w:val="00AE4310"/>
    <w:rsid w:val="00AE44A7"/>
    <w:rsid w:val="00AE46E0"/>
    <w:rsid w:val="00AE58D3"/>
    <w:rsid w:val="00AE632E"/>
    <w:rsid w:val="00AE6377"/>
    <w:rsid w:val="00AF0D66"/>
    <w:rsid w:val="00AF0E91"/>
    <w:rsid w:val="00AF1065"/>
    <w:rsid w:val="00AF2867"/>
    <w:rsid w:val="00AF2C00"/>
    <w:rsid w:val="00AF3C0A"/>
    <w:rsid w:val="00AF42F7"/>
    <w:rsid w:val="00AF447D"/>
    <w:rsid w:val="00AF5E4C"/>
    <w:rsid w:val="00AF60ED"/>
    <w:rsid w:val="00AF6274"/>
    <w:rsid w:val="00AF68BF"/>
    <w:rsid w:val="00AF6B8C"/>
    <w:rsid w:val="00AF77FF"/>
    <w:rsid w:val="00AF79C7"/>
    <w:rsid w:val="00B01A49"/>
    <w:rsid w:val="00B0340A"/>
    <w:rsid w:val="00B1045D"/>
    <w:rsid w:val="00B1065C"/>
    <w:rsid w:val="00B10785"/>
    <w:rsid w:val="00B11F66"/>
    <w:rsid w:val="00B151C5"/>
    <w:rsid w:val="00B152DB"/>
    <w:rsid w:val="00B1588E"/>
    <w:rsid w:val="00B167B2"/>
    <w:rsid w:val="00B1694D"/>
    <w:rsid w:val="00B17598"/>
    <w:rsid w:val="00B2017E"/>
    <w:rsid w:val="00B2197F"/>
    <w:rsid w:val="00B226DE"/>
    <w:rsid w:val="00B23F07"/>
    <w:rsid w:val="00B24215"/>
    <w:rsid w:val="00B25D59"/>
    <w:rsid w:val="00B25EA7"/>
    <w:rsid w:val="00B25EB7"/>
    <w:rsid w:val="00B27033"/>
    <w:rsid w:val="00B3182C"/>
    <w:rsid w:val="00B3311C"/>
    <w:rsid w:val="00B33E35"/>
    <w:rsid w:val="00B37334"/>
    <w:rsid w:val="00B40124"/>
    <w:rsid w:val="00B42695"/>
    <w:rsid w:val="00B44B88"/>
    <w:rsid w:val="00B45B99"/>
    <w:rsid w:val="00B45EB2"/>
    <w:rsid w:val="00B4655C"/>
    <w:rsid w:val="00B47ED8"/>
    <w:rsid w:val="00B527B6"/>
    <w:rsid w:val="00B542A5"/>
    <w:rsid w:val="00B54897"/>
    <w:rsid w:val="00B62B47"/>
    <w:rsid w:val="00B63202"/>
    <w:rsid w:val="00B6446C"/>
    <w:rsid w:val="00B6490A"/>
    <w:rsid w:val="00B6521A"/>
    <w:rsid w:val="00B65EF7"/>
    <w:rsid w:val="00B67D7B"/>
    <w:rsid w:val="00B70DF4"/>
    <w:rsid w:val="00B72113"/>
    <w:rsid w:val="00B72689"/>
    <w:rsid w:val="00B7358F"/>
    <w:rsid w:val="00B73951"/>
    <w:rsid w:val="00B74853"/>
    <w:rsid w:val="00B75A59"/>
    <w:rsid w:val="00B764DA"/>
    <w:rsid w:val="00B76680"/>
    <w:rsid w:val="00B7691A"/>
    <w:rsid w:val="00B769C0"/>
    <w:rsid w:val="00B76E05"/>
    <w:rsid w:val="00B81BAD"/>
    <w:rsid w:val="00B81F94"/>
    <w:rsid w:val="00B82F2E"/>
    <w:rsid w:val="00B902B7"/>
    <w:rsid w:val="00B93038"/>
    <w:rsid w:val="00B93E02"/>
    <w:rsid w:val="00B94846"/>
    <w:rsid w:val="00B961EB"/>
    <w:rsid w:val="00BA1F6E"/>
    <w:rsid w:val="00BA31A0"/>
    <w:rsid w:val="00BA33D9"/>
    <w:rsid w:val="00BA3F4A"/>
    <w:rsid w:val="00BA42FA"/>
    <w:rsid w:val="00BA48E4"/>
    <w:rsid w:val="00BA4F6D"/>
    <w:rsid w:val="00BA7B73"/>
    <w:rsid w:val="00BB0FAB"/>
    <w:rsid w:val="00BB1970"/>
    <w:rsid w:val="00BB1E70"/>
    <w:rsid w:val="00BB2A59"/>
    <w:rsid w:val="00BB3539"/>
    <w:rsid w:val="00BB47E7"/>
    <w:rsid w:val="00BB4E9C"/>
    <w:rsid w:val="00BB5A19"/>
    <w:rsid w:val="00BB5A24"/>
    <w:rsid w:val="00BB73B7"/>
    <w:rsid w:val="00BB7BF4"/>
    <w:rsid w:val="00BC0227"/>
    <w:rsid w:val="00BC4D8D"/>
    <w:rsid w:val="00BC51F0"/>
    <w:rsid w:val="00BC5679"/>
    <w:rsid w:val="00BC5EC3"/>
    <w:rsid w:val="00BC63B8"/>
    <w:rsid w:val="00BC6E00"/>
    <w:rsid w:val="00BD16C9"/>
    <w:rsid w:val="00BD2875"/>
    <w:rsid w:val="00BD421A"/>
    <w:rsid w:val="00BD6A9B"/>
    <w:rsid w:val="00BE0BB5"/>
    <w:rsid w:val="00BE161A"/>
    <w:rsid w:val="00BE1BEE"/>
    <w:rsid w:val="00BE1E4A"/>
    <w:rsid w:val="00BE3BFC"/>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4F05"/>
    <w:rsid w:val="00C06975"/>
    <w:rsid w:val="00C06D22"/>
    <w:rsid w:val="00C07C2D"/>
    <w:rsid w:val="00C10E77"/>
    <w:rsid w:val="00C1137A"/>
    <w:rsid w:val="00C11A66"/>
    <w:rsid w:val="00C12B8E"/>
    <w:rsid w:val="00C1366A"/>
    <w:rsid w:val="00C1377B"/>
    <w:rsid w:val="00C14C07"/>
    <w:rsid w:val="00C14CF3"/>
    <w:rsid w:val="00C1614F"/>
    <w:rsid w:val="00C16417"/>
    <w:rsid w:val="00C210F0"/>
    <w:rsid w:val="00C21C40"/>
    <w:rsid w:val="00C21FF3"/>
    <w:rsid w:val="00C24B0B"/>
    <w:rsid w:val="00C27ADF"/>
    <w:rsid w:val="00C30256"/>
    <w:rsid w:val="00C30B13"/>
    <w:rsid w:val="00C33D36"/>
    <w:rsid w:val="00C340DD"/>
    <w:rsid w:val="00C34D5D"/>
    <w:rsid w:val="00C41361"/>
    <w:rsid w:val="00C4159D"/>
    <w:rsid w:val="00C429AF"/>
    <w:rsid w:val="00C46128"/>
    <w:rsid w:val="00C46469"/>
    <w:rsid w:val="00C46512"/>
    <w:rsid w:val="00C46A09"/>
    <w:rsid w:val="00C50631"/>
    <w:rsid w:val="00C50FB1"/>
    <w:rsid w:val="00C52767"/>
    <w:rsid w:val="00C53134"/>
    <w:rsid w:val="00C53628"/>
    <w:rsid w:val="00C56261"/>
    <w:rsid w:val="00C56661"/>
    <w:rsid w:val="00C575F4"/>
    <w:rsid w:val="00C576B2"/>
    <w:rsid w:val="00C579B5"/>
    <w:rsid w:val="00C6272F"/>
    <w:rsid w:val="00C633D1"/>
    <w:rsid w:val="00C63CC1"/>
    <w:rsid w:val="00C704A0"/>
    <w:rsid w:val="00C732F4"/>
    <w:rsid w:val="00C73A01"/>
    <w:rsid w:val="00C753C1"/>
    <w:rsid w:val="00C7546C"/>
    <w:rsid w:val="00C76886"/>
    <w:rsid w:val="00C76C60"/>
    <w:rsid w:val="00C76F87"/>
    <w:rsid w:val="00C77474"/>
    <w:rsid w:val="00C80579"/>
    <w:rsid w:val="00C8079A"/>
    <w:rsid w:val="00C82845"/>
    <w:rsid w:val="00C83969"/>
    <w:rsid w:val="00C8666C"/>
    <w:rsid w:val="00C871BA"/>
    <w:rsid w:val="00C90A2E"/>
    <w:rsid w:val="00C92B3B"/>
    <w:rsid w:val="00C92BF5"/>
    <w:rsid w:val="00C9658F"/>
    <w:rsid w:val="00C965A0"/>
    <w:rsid w:val="00C969B2"/>
    <w:rsid w:val="00C972AE"/>
    <w:rsid w:val="00C9782F"/>
    <w:rsid w:val="00C97A54"/>
    <w:rsid w:val="00CA0365"/>
    <w:rsid w:val="00CA0E52"/>
    <w:rsid w:val="00CA38C3"/>
    <w:rsid w:val="00CA3FC5"/>
    <w:rsid w:val="00CA4A8D"/>
    <w:rsid w:val="00CA597F"/>
    <w:rsid w:val="00CA6D2B"/>
    <w:rsid w:val="00CA7064"/>
    <w:rsid w:val="00CB0A2E"/>
    <w:rsid w:val="00CB18BF"/>
    <w:rsid w:val="00CB24C9"/>
    <w:rsid w:val="00CB3080"/>
    <w:rsid w:val="00CB4BE1"/>
    <w:rsid w:val="00CB4EED"/>
    <w:rsid w:val="00CB5B49"/>
    <w:rsid w:val="00CB6657"/>
    <w:rsid w:val="00CB6C94"/>
    <w:rsid w:val="00CB6D70"/>
    <w:rsid w:val="00CB6D73"/>
    <w:rsid w:val="00CC1D85"/>
    <w:rsid w:val="00CC2D7E"/>
    <w:rsid w:val="00CC2EBE"/>
    <w:rsid w:val="00CC3294"/>
    <w:rsid w:val="00CC34A4"/>
    <w:rsid w:val="00CC365F"/>
    <w:rsid w:val="00CC4242"/>
    <w:rsid w:val="00CC484E"/>
    <w:rsid w:val="00CD0322"/>
    <w:rsid w:val="00CD14D6"/>
    <w:rsid w:val="00CD2A9C"/>
    <w:rsid w:val="00CD4980"/>
    <w:rsid w:val="00CD562B"/>
    <w:rsid w:val="00CD6474"/>
    <w:rsid w:val="00CD72F8"/>
    <w:rsid w:val="00CE0E01"/>
    <w:rsid w:val="00CE164D"/>
    <w:rsid w:val="00CE3909"/>
    <w:rsid w:val="00CE5157"/>
    <w:rsid w:val="00CE5BD6"/>
    <w:rsid w:val="00CE5E75"/>
    <w:rsid w:val="00CE6064"/>
    <w:rsid w:val="00CE71CB"/>
    <w:rsid w:val="00CF1CA1"/>
    <w:rsid w:val="00CF229D"/>
    <w:rsid w:val="00CF515D"/>
    <w:rsid w:val="00CF5903"/>
    <w:rsid w:val="00CF665D"/>
    <w:rsid w:val="00CF6C1C"/>
    <w:rsid w:val="00CF7A61"/>
    <w:rsid w:val="00CF7B51"/>
    <w:rsid w:val="00CF7BA6"/>
    <w:rsid w:val="00CF7F2A"/>
    <w:rsid w:val="00D007BC"/>
    <w:rsid w:val="00D03C3F"/>
    <w:rsid w:val="00D05F2B"/>
    <w:rsid w:val="00D06538"/>
    <w:rsid w:val="00D07F13"/>
    <w:rsid w:val="00D120C1"/>
    <w:rsid w:val="00D1282D"/>
    <w:rsid w:val="00D12FA1"/>
    <w:rsid w:val="00D1322A"/>
    <w:rsid w:val="00D135C6"/>
    <w:rsid w:val="00D135DD"/>
    <w:rsid w:val="00D13C8B"/>
    <w:rsid w:val="00D14413"/>
    <w:rsid w:val="00D15762"/>
    <w:rsid w:val="00D15ADD"/>
    <w:rsid w:val="00D15EC1"/>
    <w:rsid w:val="00D1619A"/>
    <w:rsid w:val="00D1655E"/>
    <w:rsid w:val="00D1686D"/>
    <w:rsid w:val="00D17180"/>
    <w:rsid w:val="00D17700"/>
    <w:rsid w:val="00D17B9C"/>
    <w:rsid w:val="00D215AD"/>
    <w:rsid w:val="00D21C4A"/>
    <w:rsid w:val="00D22143"/>
    <w:rsid w:val="00D2235D"/>
    <w:rsid w:val="00D2241B"/>
    <w:rsid w:val="00D22F26"/>
    <w:rsid w:val="00D22FA9"/>
    <w:rsid w:val="00D23485"/>
    <w:rsid w:val="00D23C96"/>
    <w:rsid w:val="00D240C9"/>
    <w:rsid w:val="00D241EB"/>
    <w:rsid w:val="00D25445"/>
    <w:rsid w:val="00D25752"/>
    <w:rsid w:val="00D25930"/>
    <w:rsid w:val="00D25BE5"/>
    <w:rsid w:val="00D265FC"/>
    <w:rsid w:val="00D30AC4"/>
    <w:rsid w:val="00D32735"/>
    <w:rsid w:val="00D329CF"/>
    <w:rsid w:val="00D34323"/>
    <w:rsid w:val="00D343DE"/>
    <w:rsid w:val="00D3550E"/>
    <w:rsid w:val="00D35654"/>
    <w:rsid w:val="00D37CA3"/>
    <w:rsid w:val="00D37F62"/>
    <w:rsid w:val="00D412AB"/>
    <w:rsid w:val="00D417DF"/>
    <w:rsid w:val="00D425CD"/>
    <w:rsid w:val="00D46477"/>
    <w:rsid w:val="00D466DA"/>
    <w:rsid w:val="00D4713D"/>
    <w:rsid w:val="00D471FF"/>
    <w:rsid w:val="00D5164C"/>
    <w:rsid w:val="00D55749"/>
    <w:rsid w:val="00D5633A"/>
    <w:rsid w:val="00D56AEE"/>
    <w:rsid w:val="00D570AF"/>
    <w:rsid w:val="00D60884"/>
    <w:rsid w:val="00D624E2"/>
    <w:rsid w:val="00D62CE7"/>
    <w:rsid w:val="00D64077"/>
    <w:rsid w:val="00D6417E"/>
    <w:rsid w:val="00D7113E"/>
    <w:rsid w:val="00D716BC"/>
    <w:rsid w:val="00D756F2"/>
    <w:rsid w:val="00D767A6"/>
    <w:rsid w:val="00D806CE"/>
    <w:rsid w:val="00D8089B"/>
    <w:rsid w:val="00D80BD5"/>
    <w:rsid w:val="00D82E86"/>
    <w:rsid w:val="00D82EE6"/>
    <w:rsid w:val="00D834AC"/>
    <w:rsid w:val="00D83F44"/>
    <w:rsid w:val="00D841BA"/>
    <w:rsid w:val="00D84545"/>
    <w:rsid w:val="00D84FBD"/>
    <w:rsid w:val="00D87F96"/>
    <w:rsid w:val="00D90251"/>
    <w:rsid w:val="00D90B3A"/>
    <w:rsid w:val="00D91DB8"/>
    <w:rsid w:val="00D92F24"/>
    <w:rsid w:val="00D93974"/>
    <w:rsid w:val="00D94277"/>
    <w:rsid w:val="00D95A5C"/>
    <w:rsid w:val="00D95C33"/>
    <w:rsid w:val="00D95FCB"/>
    <w:rsid w:val="00D9722D"/>
    <w:rsid w:val="00D97A37"/>
    <w:rsid w:val="00DA062E"/>
    <w:rsid w:val="00DA1E4D"/>
    <w:rsid w:val="00DA2D5F"/>
    <w:rsid w:val="00DA3BEE"/>
    <w:rsid w:val="00DA5036"/>
    <w:rsid w:val="00DA66C6"/>
    <w:rsid w:val="00DA6AF3"/>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4A1D"/>
    <w:rsid w:val="00DC5621"/>
    <w:rsid w:val="00DC7BE7"/>
    <w:rsid w:val="00DC7EEB"/>
    <w:rsid w:val="00DD07EF"/>
    <w:rsid w:val="00DD126F"/>
    <w:rsid w:val="00DD2992"/>
    <w:rsid w:val="00DD2EEE"/>
    <w:rsid w:val="00DD3D1C"/>
    <w:rsid w:val="00DD64CB"/>
    <w:rsid w:val="00DD76D2"/>
    <w:rsid w:val="00DD79B6"/>
    <w:rsid w:val="00DE18A6"/>
    <w:rsid w:val="00DE2D09"/>
    <w:rsid w:val="00DE301F"/>
    <w:rsid w:val="00DE3593"/>
    <w:rsid w:val="00DE4B47"/>
    <w:rsid w:val="00DE4F8A"/>
    <w:rsid w:val="00DE57E4"/>
    <w:rsid w:val="00DE6559"/>
    <w:rsid w:val="00DE7343"/>
    <w:rsid w:val="00DE76AB"/>
    <w:rsid w:val="00DF0267"/>
    <w:rsid w:val="00DF02B4"/>
    <w:rsid w:val="00DF2EE3"/>
    <w:rsid w:val="00DF3D5B"/>
    <w:rsid w:val="00DF4186"/>
    <w:rsid w:val="00DF4B3B"/>
    <w:rsid w:val="00DF5728"/>
    <w:rsid w:val="00DF5A38"/>
    <w:rsid w:val="00DF76ED"/>
    <w:rsid w:val="00E0059F"/>
    <w:rsid w:val="00E00BC3"/>
    <w:rsid w:val="00E00DE8"/>
    <w:rsid w:val="00E010EE"/>
    <w:rsid w:val="00E02784"/>
    <w:rsid w:val="00E029C5"/>
    <w:rsid w:val="00E046D8"/>
    <w:rsid w:val="00E04739"/>
    <w:rsid w:val="00E04D1D"/>
    <w:rsid w:val="00E0555E"/>
    <w:rsid w:val="00E06263"/>
    <w:rsid w:val="00E07483"/>
    <w:rsid w:val="00E101C7"/>
    <w:rsid w:val="00E12F2B"/>
    <w:rsid w:val="00E13789"/>
    <w:rsid w:val="00E155D7"/>
    <w:rsid w:val="00E162C1"/>
    <w:rsid w:val="00E17A58"/>
    <w:rsid w:val="00E17CB0"/>
    <w:rsid w:val="00E212A2"/>
    <w:rsid w:val="00E231D4"/>
    <w:rsid w:val="00E23A13"/>
    <w:rsid w:val="00E24744"/>
    <w:rsid w:val="00E26927"/>
    <w:rsid w:val="00E275BE"/>
    <w:rsid w:val="00E27D71"/>
    <w:rsid w:val="00E27EA1"/>
    <w:rsid w:val="00E31328"/>
    <w:rsid w:val="00E3479C"/>
    <w:rsid w:val="00E416CB"/>
    <w:rsid w:val="00E42804"/>
    <w:rsid w:val="00E4292A"/>
    <w:rsid w:val="00E42FE7"/>
    <w:rsid w:val="00E435EB"/>
    <w:rsid w:val="00E45984"/>
    <w:rsid w:val="00E4637C"/>
    <w:rsid w:val="00E467A6"/>
    <w:rsid w:val="00E47464"/>
    <w:rsid w:val="00E50333"/>
    <w:rsid w:val="00E50B98"/>
    <w:rsid w:val="00E51048"/>
    <w:rsid w:val="00E51832"/>
    <w:rsid w:val="00E5491E"/>
    <w:rsid w:val="00E61481"/>
    <w:rsid w:val="00E63670"/>
    <w:rsid w:val="00E651FD"/>
    <w:rsid w:val="00E65F49"/>
    <w:rsid w:val="00E70701"/>
    <w:rsid w:val="00E710B7"/>
    <w:rsid w:val="00E71E90"/>
    <w:rsid w:val="00E72524"/>
    <w:rsid w:val="00E725AC"/>
    <w:rsid w:val="00E725DB"/>
    <w:rsid w:val="00E72AB9"/>
    <w:rsid w:val="00E734BA"/>
    <w:rsid w:val="00E75279"/>
    <w:rsid w:val="00E7544B"/>
    <w:rsid w:val="00E76366"/>
    <w:rsid w:val="00E764E8"/>
    <w:rsid w:val="00E77257"/>
    <w:rsid w:val="00E77D27"/>
    <w:rsid w:val="00E80482"/>
    <w:rsid w:val="00E80C51"/>
    <w:rsid w:val="00E81065"/>
    <w:rsid w:val="00E84CCB"/>
    <w:rsid w:val="00E85E45"/>
    <w:rsid w:val="00E86EC3"/>
    <w:rsid w:val="00E900C1"/>
    <w:rsid w:val="00E907ED"/>
    <w:rsid w:val="00E915A9"/>
    <w:rsid w:val="00E922D5"/>
    <w:rsid w:val="00E92CFA"/>
    <w:rsid w:val="00E937B5"/>
    <w:rsid w:val="00E95058"/>
    <w:rsid w:val="00E96806"/>
    <w:rsid w:val="00E968FD"/>
    <w:rsid w:val="00E96E09"/>
    <w:rsid w:val="00E97276"/>
    <w:rsid w:val="00E97CEA"/>
    <w:rsid w:val="00E97D3F"/>
    <w:rsid w:val="00EA00EB"/>
    <w:rsid w:val="00EA57F5"/>
    <w:rsid w:val="00EA5E76"/>
    <w:rsid w:val="00EB0AC9"/>
    <w:rsid w:val="00EB1EC6"/>
    <w:rsid w:val="00EB3616"/>
    <w:rsid w:val="00EB40DF"/>
    <w:rsid w:val="00EB539E"/>
    <w:rsid w:val="00EB58E3"/>
    <w:rsid w:val="00EB5F37"/>
    <w:rsid w:val="00EB6239"/>
    <w:rsid w:val="00EB65B7"/>
    <w:rsid w:val="00EB7F87"/>
    <w:rsid w:val="00EB7FD7"/>
    <w:rsid w:val="00EC01A4"/>
    <w:rsid w:val="00EC0DF7"/>
    <w:rsid w:val="00EC2684"/>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6C57"/>
    <w:rsid w:val="00ED7729"/>
    <w:rsid w:val="00ED77EE"/>
    <w:rsid w:val="00EE07E5"/>
    <w:rsid w:val="00EE1004"/>
    <w:rsid w:val="00EE37FA"/>
    <w:rsid w:val="00EE4163"/>
    <w:rsid w:val="00EE5671"/>
    <w:rsid w:val="00EE62AD"/>
    <w:rsid w:val="00EE6B85"/>
    <w:rsid w:val="00EE7320"/>
    <w:rsid w:val="00EF1A95"/>
    <w:rsid w:val="00EF24DC"/>
    <w:rsid w:val="00EF466A"/>
    <w:rsid w:val="00EF4DA1"/>
    <w:rsid w:val="00EF567B"/>
    <w:rsid w:val="00EF5FCA"/>
    <w:rsid w:val="00EF6041"/>
    <w:rsid w:val="00EF644C"/>
    <w:rsid w:val="00EF6775"/>
    <w:rsid w:val="00EF7A89"/>
    <w:rsid w:val="00EF7F52"/>
    <w:rsid w:val="00F00847"/>
    <w:rsid w:val="00F01576"/>
    <w:rsid w:val="00F01614"/>
    <w:rsid w:val="00F0392A"/>
    <w:rsid w:val="00F04440"/>
    <w:rsid w:val="00F05167"/>
    <w:rsid w:val="00F0537C"/>
    <w:rsid w:val="00F05834"/>
    <w:rsid w:val="00F06321"/>
    <w:rsid w:val="00F06E5F"/>
    <w:rsid w:val="00F07432"/>
    <w:rsid w:val="00F10387"/>
    <w:rsid w:val="00F108E4"/>
    <w:rsid w:val="00F12F68"/>
    <w:rsid w:val="00F139D0"/>
    <w:rsid w:val="00F13BCE"/>
    <w:rsid w:val="00F14B24"/>
    <w:rsid w:val="00F16C96"/>
    <w:rsid w:val="00F179CB"/>
    <w:rsid w:val="00F17FD9"/>
    <w:rsid w:val="00F23847"/>
    <w:rsid w:val="00F23D01"/>
    <w:rsid w:val="00F24621"/>
    <w:rsid w:val="00F26214"/>
    <w:rsid w:val="00F26F17"/>
    <w:rsid w:val="00F27092"/>
    <w:rsid w:val="00F304AE"/>
    <w:rsid w:val="00F325EE"/>
    <w:rsid w:val="00F32743"/>
    <w:rsid w:val="00F32C6A"/>
    <w:rsid w:val="00F334E8"/>
    <w:rsid w:val="00F33A42"/>
    <w:rsid w:val="00F33FDA"/>
    <w:rsid w:val="00F36C1F"/>
    <w:rsid w:val="00F37B67"/>
    <w:rsid w:val="00F37CE7"/>
    <w:rsid w:val="00F37EBA"/>
    <w:rsid w:val="00F404A5"/>
    <w:rsid w:val="00F406C5"/>
    <w:rsid w:val="00F434CA"/>
    <w:rsid w:val="00F43A30"/>
    <w:rsid w:val="00F47CF4"/>
    <w:rsid w:val="00F47F94"/>
    <w:rsid w:val="00F50018"/>
    <w:rsid w:val="00F5017E"/>
    <w:rsid w:val="00F529D9"/>
    <w:rsid w:val="00F52BA6"/>
    <w:rsid w:val="00F566B9"/>
    <w:rsid w:val="00F56931"/>
    <w:rsid w:val="00F56AAC"/>
    <w:rsid w:val="00F6008C"/>
    <w:rsid w:val="00F601BA"/>
    <w:rsid w:val="00F61764"/>
    <w:rsid w:val="00F62114"/>
    <w:rsid w:val="00F6317B"/>
    <w:rsid w:val="00F654A9"/>
    <w:rsid w:val="00F66724"/>
    <w:rsid w:val="00F67627"/>
    <w:rsid w:val="00F70A34"/>
    <w:rsid w:val="00F730F9"/>
    <w:rsid w:val="00F749E2"/>
    <w:rsid w:val="00F7706A"/>
    <w:rsid w:val="00F7712F"/>
    <w:rsid w:val="00F7723F"/>
    <w:rsid w:val="00F77302"/>
    <w:rsid w:val="00F81B32"/>
    <w:rsid w:val="00F82D5A"/>
    <w:rsid w:val="00F8435C"/>
    <w:rsid w:val="00F865F3"/>
    <w:rsid w:val="00F8697E"/>
    <w:rsid w:val="00F86AE9"/>
    <w:rsid w:val="00F87E64"/>
    <w:rsid w:val="00F90257"/>
    <w:rsid w:val="00F90E1E"/>
    <w:rsid w:val="00F916C6"/>
    <w:rsid w:val="00F91896"/>
    <w:rsid w:val="00F9203C"/>
    <w:rsid w:val="00F92660"/>
    <w:rsid w:val="00F9389C"/>
    <w:rsid w:val="00F95223"/>
    <w:rsid w:val="00F96112"/>
    <w:rsid w:val="00FA0AA9"/>
    <w:rsid w:val="00FA10E5"/>
    <w:rsid w:val="00FA1441"/>
    <w:rsid w:val="00FA4D20"/>
    <w:rsid w:val="00FA50C9"/>
    <w:rsid w:val="00FA72D0"/>
    <w:rsid w:val="00FB171A"/>
    <w:rsid w:val="00FB3EC8"/>
    <w:rsid w:val="00FB4F97"/>
    <w:rsid w:val="00FB6881"/>
    <w:rsid w:val="00FB7D75"/>
    <w:rsid w:val="00FC0690"/>
    <w:rsid w:val="00FC0E03"/>
    <w:rsid w:val="00FC2AA0"/>
    <w:rsid w:val="00FC3619"/>
    <w:rsid w:val="00FC3CD8"/>
    <w:rsid w:val="00FC3DD2"/>
    <w:rsid w:val="00FC414E"/>
    <w:rsid w:val="00FC4204"/>
    <w:rsid w:val="00FC4FB7"/>
    <w:rsid w:val="00FC51FA"/>
    <w:rsid w:val="00FC6A8D"/>
    <w:rsid w:val="00FC78D2"/>
    <w:rsid w:val="00FD193A"/>
    <w:rsid w:val="00FD1941"/>
    <w:rsid w:val="00FD4EA4"/>
    <w:rsid w:val="00FD7354"/>
    <w:rsid w:val="00FE15C3"/>
    <w:rsid w:val="00FE1A96"/>
    <w:rsid w:val="00FE275E"/>
    <w:rsid w:val="00FE4D50"/>
    <w:rsid w:val="00FE54A3"/>
    <w:rsid w:val="00FE59DC"/>
    <w:rsid w:val="00FE60A5"/>
    <w:rsid w:val="00FF0900"/>
    <w:rsid w:val="00FF0C7E"/>
    <w:rsid w:val="00FF14A3"/>
    <w:rsid w:val="00FF30A3"/>
    <w:rsid w:val="00FF58AF"/>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70A27D"/>
  <w15:docId w15:val="{3DD73D3A-1E04-4B38-895D-71B61A0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FB1"/>
    <w:rPr>
      <w:rFonts w:ascii="Times New Roman" w:eastAsia="Times New Roman" w:hAnsi="Times New Roman"/>
      <w:sz w:val="24"/>
      <w:szCs w:val="24"/>
      <w:lang w:val="fr-FR" w:eastAsia="fr-FR"/>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ascii="TheSansDM" w:hAnsi="TheSansDM"/>
      <w:b/>
      <w:bCs/>
      <w:color w:val="004A99"/>
      <w:sz w:val="48"/>
      <w:szCs w:val="28"/>
      <w:lang w:val="en-US" w:eastAsia="en-US"/>
    </w:rPr>
  </w:style>
  <w:style w:type="paragraph" w:styleId="Titre2">
    <w:name w:val="heading 2"/>
    <w:basedOn w:val="Normal"/>
    <w:next w:val="Normal"/>
    <w:link w:val="Titre2Car"/>
    <w:uiPriority w:val="9"/>
    <w:qFormat/>
    <w:rsid w:val="005E079B"/>
    <w:pPr>
      <w:keepNext/>
      <w:keepLines/>
      <w:numPr>
        <w:ilvl w:val="1"/>
        <w:numId w:val="1"/>
      </w:numPr>
      <w:spacing w:after="120"/>
      <w:outlineLvl w:val="1"/>
    </w:pPr>
    <w:rPr>
      <w:rFonts w:ascii="TheSansDM" w:hAnsi="TheSansDM"/>
      <w:b/>
      <w:bCs/>
      <w:color w:val="004A99"/>
      <w:sz w:val="20"/>
      <w:szCs w:val="26"/>
      <w:lang w:val="en-US" w:eastAsia="en-US"/>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ascii="TheSansDM" w:hAnsi="TheSansDM"/>
      <w:b/>
      <w:bCs/>
      <w:color w:val="FFFFFF"/>
      <w:sz w:val="20"/>
      <w:szCs w:val="22"/>
      <w:lang w:val="en-US" w:eastAsia="en-US"/>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ascii="TheSansDM" w:hAnsi="TheSansDM"/>
      <w:bCs/>
      <w:iCs/>
      <w:color w:val="004A99"/>
      <w:sz w:val="20"/>
      <w:szCs w:val="22"/>
      <w:lang w:val="en-US" w:eastAsia="en-US"/>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ascii="TheSansDM" w:hAnsi="TheSansDM"/>
      <w:color w:val="004A99"/>
      <w:sz w:val="20"/>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US"/>
    </w:rPr>
  </w:style>
  <w:style w:type="character" w:customStyle="1" w:styleId="Titre2Car">
    <w:name w:val="Titre 2 Car"/>
    <w:basedOn w:val="Policepardfaut"/>
    <w:link w:val="Titre2"/>
    <w:uiPriority w:val="9"/>
    <w:locked/>
    <w:rsid w:val="005E079B"/>
    <w:rPr>
      <w:rFonts w:ascii="TheSansDM" w:hAnsi="TheSansDM" w:cs="Times New Roman"/>
      <w:b/>
      <w:bCs/>
      <w:color w:val="004A99"/>
      <w:sz w:val="26"/>
      <w:szCs w:val="26"/>
      <w:lang w:val="en-US"/>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US"/>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US"/>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US"/>
    </w:rPr>
  </w:style>
  <w:style w:type="paragraph" w:styleId="En-tte">
    <w:name w:val="header"/>
    <w:basedOn w:val="Normal"/>
    <w:link w:val="En-tteCar"/>
    <w:uiPriority w:val="99"/>
    <w:semiHidden/>
    <w:rsid w:val="003857D8"/>
    <w:pPr>
      <w:tabs>
        <w:tab w:val="center" w:pos="4536"/>
        <w:tab w:val="right" w:pos="9072"/>
      </w:tabs>
    </w:pPr>
    <w:rPr>
      <w:rFonts w:ascii="TheSansDM" w:eastAsia="TheSansDM" w:hAnsi="TheSansDM"/>
      <w:sz w:val="20"/>
      <w:szCs w:val="20"/>
      <w:lang w:val="en-US" w:eastAsia="en-US"/>
    </w:r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rPr>
      <w:rFonts w:ascii="TheSansDM" w:eastAsia="TheSansDM" w:hAnsi="TheSansDM"/>
      <w:sz w:val="20"/>
      <w:szCs w:val="20"/>
      <w:lang w:val="en-US" w:eastAsia="en-US"/>
    </w:r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rFonts w:ascii="TheSansDM" w:eastAsia="TheSansDM" w:hAnsi="TheSansDM"/>
      <w:sz w:val="22"/>
      <w:szCs w:val="20"/>
      <w:lang w:val="en-US" w:eastAsia="en-US"/>
    </w:rPr>
  </w:style>
  <w:style w:type="paragraph" w:customStyle="1" w:styleId="Infol">
    <w:name w:val="Info_l"/>
    <w:basedOn w:val="Normal"/>
    <w:uiPriority w:val="99"/>
    <w:rsid w:val="00DE4F8A"/>
    <w:pPr>
      <w:spacing w:line="180" w:lineRule="exact"/>
    </w:pPr>
    <w:rPr>
      <w:rFonts w:ascii="TheSansDM" w:eastAsia="TheSansDM" w:hAnsi="TheSansDM"/>
      <w:sz w:val="14"/>
      <w:szCs w:val="20"/>
      <w:lang w:val="en-US" w:eastAsia="en-US"/>
    </w:rPr>
  </w:style>
  <w:style w:type="paragraph" w:customStyle="1" w:styleId="BetreffHauptberschrift">
    <w:name w:val="Betreff (Hauptüberschrift)"/>
    <w:basedOn w:val="Normal"/>
    <w:uiPriority w:val="99"/>
    <w:rsid w:val="005D509B"/>
    <w:pPr>
      <w:spacing w:line="360" w:lineRule="auto"/>
    </w:pPr>
    <w:rPr>
      <w:rFonts w:ascii="TheSansDM" w:eastAsia="TheSansDM" w:hAnsi="TheSansDM"/>
      <w:b/>
      <w:sz w:val="22"/>
      <w:szCs w:val="20"/>
      <w:lang w:val="en-US" w:eastAsia="en-US"/>
    </w:rPr>
  </w:style>
  <w:style w:type="paragraph" w:customStyle="1" w:styleId="Flietext">
    <w:name w:val="Fließtext"/>
    <w:basedOn w:val="Normal"/>
    <w:uiPriority w:val="99"/>
    <w:qFormat/>
    <w:rsid w:val="00364243"/>
    <w:pPr>
      <w:spacing w:line="360" w:lineRule="auto"/>
      <w:jc w:val="both"/>
    </w:pPr>
    <w:rPr>
      <w:rFonts w:ascii="TheSansDM" w:eastAsia="TheSansDM" w:hAnsi="TheSansDM"/>
      <w:sz w:val="22"/>
      <w:szCs w:val="20"/>
      <w:lang w:val="en-US" w:eastAsia="en-US"/>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rFonts w:ascii="TheSansDM" w:eastAsia="TheSansDM" w:hAnsi="TheSansDM"/>
      <w:sz w:val="14"/>
      <w:szCs w:val="20"/>
      <w:lang w:val="en-US" w:eastAsia="en-US"/>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rFonts w:ascii="TheSansDM" w:eastAsia="TheSansDM" w:hAnsi="TheSansDM"/>
      <w:b/>
      <w:sz w:val="36"/>
      <w:szCs w:val="20"/>
      <w:lang w:val="en-US" w:eastAsia="en-US"/>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rPr>
      <w:rFonts w:ascii="TheSansDM" w:eastAsia="TheSansDM" w:hAnsi="TheSansDM"/>
      <w:sz w:val="20"/>
      <w:szCs w:val="20"/>
      <w:lang w:val="en-US" w:eastAsia="en-US"/>
    </w:rPr>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 w:type="paragraph" w:styleId="Sansinterligne">
    <w:name w:val="No Spacing"/>
    <w:uiPriority w:val="1"/>
    <w:qFormat/>
    <w:rsid w:val="00522E1F"/>
    <w:rPr>
      <w:rFonts w:asciiTheme="minorHAnsi" w:eastAsiaTheme="minorHAnsi" w:hAnsiTheme="minorHAnsi" w:cstheme="minorBidi"/>
      <w:kern w:val="2"/>
      <w:lang w:eastAsia="en-US"/>
      <w14:ligatures w14:val="standardContextual"/>
    </w:rPr>
  </w:style>
  <w:style w:type="character" w:styleId="Mentionnonrsolue">
    <w:name w:val="Unresolved Mention"/>
    <w:basedOn w:val="Policepardfaut"/>
    <w:uiPriority w:val="99"/>
    <w:semiHidden/>
    <w:unhideWhenUsed/>
    <w:rsid w:val="007E7FB1"/>
    <w:rPr>
      <w:color w:val="605E5C"/>
      <w:shd w:val="clear" w:color="auto" w:fill="E1DFDD"/>
    </w:rPr>
  </w:style>
  <w:style w:type="character" w:customStyle="1" w:styleId="hwtze">
    <w:name w:val="hwtze"/>
    <w:basedOn w:val="Policepardfaut"/>
    <w:rsid w:val="007E7FB1"/>
  </w:style>
  <w:style w:type="character" w:customStyle="1" w:styleId="rynqvb">
    <w:name w:val="rynqvb"/>
    <w:basedOn w:val="Policepardfaut"/>
    <w:rsid w:val="007E7FB1"/>
  </w:style>
  <w:style w:type="character" w:customStyle="1" w:styleId="qgyq3b">
    <w:name w:val="qgyq3b"/>
    <w:basedOn w:val="Policepardfaut"/>
    <w:rsid w:val="007E7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05164897">
      <w:bodyDiv w:val="1"/>
      <w:marLeft w:val="0"/>
      <w:marRight w:val="0"/>
      <w:marTop w:val="0"/>
      <w:marBottom w:val="0"/>
      <w:divBdr>
        <w:top w:val="none" w:sz="0" w:space="0" w:color="auto"/>
        <w:left w:val="none" w:sz="0" w:space="0" w:color="auto"/>
        <w:bottom w:val="none" w:sz="0" w:space="0" w:color="auto"/>
        <w:right w:val="none" w:sz="0" w:space="0" w:color="auto"/>
      </w:divBdr>
      <w:divsChild>
        <w:div w:id="1381399302">
          <w:marLeft w:val="0"/>
          <w:marRight w:val="0"/>
          <w:marTop w:val="0"/>
          <w:marBottom w:val="0"/>
          <w:divBdr>
            <w:top w:val="none" w:sz="0" w:space="0" w:color="auto"/>
            <w:left w:val="none" w:sz="0" w:space="0" w:color="auto"/>
            <w:bottom w:val="none" w:sz="0" w:space="0" w:color="auto"/>
            <w:right w:val="none" w:sz="0" w:space="0" w:color="auto"/>
          </w:divBdr>
        </w:div>
        <w:div w:id="1484351488">
          <w:marLeft w:val="0"/>
          <w:marRight w:val="0"/>
          <w:marTop w:val="0"/>
          <w:marBottom w:val="0"/>
          <w:divBdr>
            <w:top w:val="none" w:sz="0" w:space="0" w:color="auto"/>
            <w:left w:val="none" w:sz="0" w:space="0" w:color="auto"/>
            <w:bottom w:val="none" w:sz="0" w:space="0" w:color="auto"/>
            <w:right w:val="none" w:sz="0" w:space="0" w:color="auto"/>
          </w:divBdr>
          <w:divsChild>
            <w:div w:id="1006905853">
              <w:marLeft w:val="0"/>
              <w:marRight w:val="0"/>
              <w:marTop w:val="0"/>
              <w:marBottom w:val="0"/>
              <w:divBdr>
                <w:top w:val="none" w:sz="0" w:space="0" w:color="auto"/>
                <w:left w:val="none" w:sz="0" w:space="0" w:color="auto"/>
                <w:bottom w:val="none" w:sz="0" w:space="0" w:color="auto"/>
                <w:right w:val="none" w:sz="0" w:space="0" w:color="auto"/>
              </w:divBdr>
            </w:div>
          </w:divsChild>
        </w:div>
        <w:div w:id="1145853043">
          <w:marLeft w:val="0"/>
          <w:marRight w:val="0"/>
          <w:marTop w:val="0"/>
          <w:marBottom w:val="0"/>
          <w:divBdr>
            <w:top w:val="none" w:sz="0" w:space="0" w:color="auto"/>
            <w:left w:val="none" w:sz="0" w:space="0" w:color="auto"/>
            <w:bottom w:val="none" w:sz="0" w:space="0" w:color="auto"/>
            <w:right w:val="none" w:sz="0" w:space="0" w:color="auto"/>
          </w:divBdr>
          <w:divsChild>
            <w:div w:id="1290892314">
              <w:marLeft w:val="0"/>
              <w:marRight w:val="0"/>
              <w:marTop w:val="0"/>
              <w:marBottom w:val="0"/>
              <w:divBdr>
                <w:top w:val="none" w:sz="0" w:space="0" w:color="auto"/>
                <w:left w:val="none" w:sz="0" w:space="0" w:color="auto"/>
                <w:bottom w:val="none" w:sz="0" w:space="0" w:color="auto"/>
                <w:right w:val="none" w:sz="0" w:space="0" w:color="auto"/>
              </w:divBdr>
              <w:divsChild>
                <w:div w:id="1817841397">
                  <w:marLeft w:val="0"/>
                  <w:marRight w:val="0"/>
                  <w:marTop w:val="0"/>
                  <w:marBottom w:val="0"/>
                  <w:divBdr>
                    <w:top w:val="none" w:sz="0" w:space="0" w:color="auto"/>
                    <w:left w:val="none" w:sz="0" w:space="0" w:color="auto"/>
                    <w:bottom w:val="none" w:sz="0" w:space="0" w:color="auto"/>
                    <w:right w:val="none" w:sz="0" w:space="0" w:color="auto"/>
                  </w:divBdr>
                  <w:divsChild>
                    <w:div w:id="18063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658039">
      <w:bodyDiv w:val="1"/>
      <w:marLeft w:val="0"/>
      <w:marRight w:val="0"/>
      <w:marTop w:val="0"/>
      <w:marBottom w:val="0"/>
      <w:divBdr>
        <w:top w:val="none" w:sz="0" w:space="0" w:color="auto"/>
        <w:left w:val="none" w:sz="0" w:space="0" w:color="auto"/>
        <w:bottom w:val="none" w:sz="0" w:space="0" w:color="auto"/>
        <w:right w:val="none" w:sz="0" w:space="0" w:color="auto"/>
      </w:divBdr>
      <w:divsChild>
        <w:div w:id="1132137007">
          <w:marLeft w:val="0"/>
          <w:marRight w:val="0"/>
          <w:marTop w:val="0"/>
          <w:marBottom w:val="0"/>
          <w:divBdr>
            <w:top w:val="none" w:sz="0" w:space="0" w:color="auto"/>
            <w:left w:val="none" w:sz="0" w:space="0" w:color="auto"/>
            <w:bottom w:val="none" w:sz="0" w:space="0" w:color="auto"/>
            <w:right w:val="none" w:sz="0" w:space="0" w:color="auto"/>
          </w:divBdr>
        </w:div>
        <w:div w:id="1202396336">
          <w:marLeft w:val="0"/>
          <w:marRight w:val="0"/>
          <w:marTop w:val="0"/>
          <w:marBottom w:val="0"/>
          <w:divBdr>
            <w:top w:val="none" w:sz="0" w:space="0" w:color="auto"/>
            <w:left w:val="none" w:sz="0" w:space="0" w:color="auto"/>
            <w:bottom w:val="none" w:sz="0" w:space="0" w:color="auto"/>
            <w:right w:val="none" w:sz="0" w:space="0" w:color="auto"/>
          </w:divBdr>
          <w:divsChild>
            <w:div w:id="11658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1E9D-08BE-8C4A-B0EA-DBE1D8EB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9</TotalTime>
  <Pages>5</Pages>
  <Words>1466</Words>
  <Characters>8063</Characters>
  <Application>Microsoft Office Word</Application>
  <DocSecurity>0</DocSecurity>
  <Lines>67</Lines>
  <Paragraphs>19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HM 2023-033: Startups</vt:lpstr>
      <vt:lpstr>HM 2023-033: Startups</vt:lpstr>
      <vt:lpstr>HM 2023-033: Startups</vt:lpstr>
    </vt:vector>
  </TitlesOfParts>
  <Company>ComuniCa, Hannover</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2023-033: Startups</dc:title>
  <dc:subject>Ü de-US</dc:subject>
  <dc:creator>ComuniCa</dc:creator>
  <cp:lastModifiedBy>A P</cp:lastModifiedBy>
  <cp:revision>12</cp:revision>
  <cp:lastPrinted>2024-02-15T08:15:00Z</cp:lastPrinted>
  <dcterms:created xsi:type="dcterms:W3CDTF">2024-02-23T10:02:00Z</dcterms:created>
  <dcterms:modified xsi:type="dcterms:W3CDTF">2024-02-23T10:11:00Z</dcterms:modified>
</cp:coreProperties>
</file>